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06A" w:rsidRPr="000C2D89" w:rsidRDefault="000C2D89" w:rsidP="000C2D89">
      <w:pPr>
        <w:spacing w:after="0"/>
        <w:jc w:val="center"/>
        <w:rPr>
          <w:b/>
          <w:sz w:val="32"/>
          <w:szCs w:val="32"/>
          <w:u w:val="single"/>
        </w:rPr>
      </w:pPr>
      <w:bookmarkStart w:id="0" w:name="_GoBack"/>
      <w:bookmarkEnd w:id="0"/>
      <w:r w:rsidRPr="000C2D89">
        <w:rPr>
          <w:b/>
          <w:sz w:val="32"/>
          <w:szCs w:val="32"/>
          <w:u w:val="single"/>
        </w:rPr>
        <w:t>CITY OF JOHNSTOWN</w:t>
      </w:r>
    </w:p>
    <w:p w:rsidR="000C2D89" w:rsidRDefault="000C2D89" w:rsidP="000C2D89">
      <w:pPr>
        <w:spacing w:after="0"/>
        <w:jc w:val="center"/>
        <w:rPr>
          <w:sz w:val="32"/>
          <w:szCs w:val="32"/>
        </w:rPr>
      </w:pPr>
      <w:r w:rsidRPr="000C2D89">
        <w:rPr>
          <w:b/>
          <w:sz w:val="32"/>
          <w:szCs w:val="32"/>
          <w:u w:val="single"/>
        </w:rPr>
        <w:t>SCHEDULE OF PERMIT FEES</w:t>
      </w:r>
    </w:p>
    <w:p w:rsidR="000C2D89" w:rsidRPr="000C2D89" w:rsidRDefault="000C2D89" w:rsidP="000C2D89">
      <w:pPr>
        <w:spacing w:after="0"/>
        <w:rPr>
          <w:sz w:val="28"/>
          <w:szCs w:val="28"/>
        </w:rPr>
      </w:pPr>
    </w:p>
    <w:p w:rsidR="000C2D89" w:rsidRPr="00D4529A" w:rsidRDefault="000C2D89" w:rsidP="000C2D89">
      <w:pPr>
        <w:spacing w:after="0"/>
        <w:rPr>
          <w:sz w:val="24"/>
          <w:szCs w:val="24"/>
        </w:rPr>
      </w:pPr>
      <w:r w:rsidRPr="00D4529A">
        <w:rPr>
          <w:sz w:val="24"/>
          <w:szCs w:val="24"/>
        </w:rPr>
        <w:t xml:space="preserve">No fee shall be charged for permits for additions or renovations </w:t>
      </w:r>
    </w:p>
    <w:p w:rsidR="000C2D89" w:rsidRPr="00D4529A" w:rsidRDefault="000C2D89" w:rsidP="008B1BBC">
      <w:pPr>
        <w:spacing w:after="0"/>
        <w:rPr>
          <w:sz w:val="24"/>
          <w:szCs w:val="24"/>
        </w:rPr>
      </w:pPr>
      <w:r w:rsidRPr="00D4529A">
        <w:rPr>
          <w:sz w:val="24"/>
          <w:szCs w:val="24"/>
        </w:rPr>
        <w:t>totaling less than $500.00. No permit is required for painting.</w:t>
      </w:r>
    </w:p>
    <w:p w:rsidR="000C2D89" w:rsidRPr="001E4A32" w:rsidRDefault="000C2D89" w:rsidP="000C2D89">
      <w:pPr>
        <w:spacing w:after="0"/>
        <w:rPr>
          <w:color w:val="C00000"/>
          <w:sz w:val="24"/>
          <w:szCs w:val="24"/>
        </w:rPr>
      </w:pPr>
      <w:r w:rsidRPr="00D4529A">
        <w:rPr>
          <w:sz w:val="24"/>
          <w:szCs w:val="24"/>
        </w:rPr>
        <w:t xml:space="preserve">General alterations and renovations exceeding $500.00 permit fee is </w:t>
      </w:r>
      <w:r w:rsidRPr="00D4529A">
        <w:rPr>
          <w:sz w:val="24"/>
          <w:szCs w:val="24"/>
        </w:rPr>
        <w:tab/>
        <w:t xml:space="preserve">        $</w:t>
      </w:r>
      <w:r w:rsidR="000A4698">
        <w:rPr>
          <w:sz w:val="24"/>
          <w:szCs w:val="24"/>
        </w:rPr>
        <w:t>3</w:t>
      </w:r>
      <w:r w:rsidRPr="00D4529A">
        <w:rPr>
          <w:sz w:val="24"/>
          <w:szCs w:val="24"/>
        </w:rPr>
        <w:t>5.00</w:t>
      </w:r>
      <w:r w:rsidR="001E4A32">
        <w:rPr>
          <w:sz w:val="24"/>
          <w:szCs w:val="24"/>
        </w:rPr>
        <w:tab/>
      </w:r>
    </w:p>
    <w:p w:rsidR="008B1BBC" w:rsidRPr="00D4529A" w:rsidRDefault="008B1BBC" w:rsidP="008B1BBC">
      <w:pPr>
        <w:spacing w:after="0"/>
        <w:jc w:val="center"/>
        <w:rPr>
          <w:sz w:val="24"/>
          <w:szCs w:val="24"/>
        </w:rPr>
      </w:pPr>
    </w:p>
    <w:p w:rsidR="008B1BBC" w:rsidRDefault="008B1BBC" w:rsidP="008B1BBC">
      <w:pPr>
        <w:spacing w:after="0"/>
        <w:jc w:val="center"/>
        <w:rPr>
          <w:b/>
          <w:sz w:val="24"/>
          <w:szCs w:val="24"/>
          <w:u w:val="single"/>
        </w:rPr>
      </w:pPr>
      <w:r w:rsidRPr="00D4529A">
        <w:rPr>
          <w:b/>
          <w:sz w:val="24"/>
          <w:szCs w:val="24"/>
          <w:u w:val="single"/>
        </w:rPr>
        <w:t>*DEMOLITION</w:t>
      </w:r>
    </w:p>
    <w:p w:rsidR="00180D9E" w:rsidRPr="00D4529A" w:rsidRDefault="00180D9E" w:rsidP="008B1BBC">
      <w:pPr>
        <w:spacing w:after="0"/>
        <w:jc w:val="center"/>
        <w:rPr>
          <w:sz w:val="24"/>
          <w:szCs w:val="24"/>
        </w:rPr>
      </w:pPr>
    </w:p>
    <w:p w:rsidR="008B1BBC" w:rsidRPr="001E4A32" w:rsidRDefault="008B1BBC" w:rsidP="008B1BBC">
      <w:pPr>
        <w:spacing w:after="0"/>
        <w:rPr>
          <w:color w:val="C00000"/>
          <w:sz w:val="24"/>
          <w:szCs w:val="24"/>
        </w:rPr>
      </w:pPr>
      <w:r w:rsidRPr="00D4529A">
        <w:rPr>
          <w:sz w:val="24"/>
          <w:szCs w:val="24"/>
        </w:rPr>
        <w:t>PERMIT-</w:t>
      </w:r>
      <w:r w:rsidR="00CA3CF3" w:rsidRPr="00D4529A">
        <w:rPr>
          <w:i/>
          <w:sz w:val="24"/>
          <w:szCs w:val="24"/>
          <w:u w:val="single"/>
        </w:rPr>
        <w:t xml:space="preserve"> (D</w:t>
      </w:r>
      <w:r w:rsidRPr="00D4529A">
        <w:rPr>
          <w:i/>
          <w:sz w:val="24"/>
          <w:szCs w:val="24"/>
          <w:u w:val="single"/>
        </w:rPr>
        <w:t>emolition job totaling less than $500.00 no charge)</w:t>
      </w:r>
      <w:r w:rsidRPr="00D4529A">
        <w:rPr>
          <w:sz w:val="24"/>
          <w:szCs w:val="24"/>
        </w:rPr>
        <w:tab/>
      </w:r>
      <w:r w:rsidRPr="00D4529A">
        <w:rPr>
          <w:sz w:val="24"/>
          <w:szCs w:val="24"/>
        </w:rPr>
        <w:tab/>
        <w:t xml:space="preserve">        $</w:t>
      </w:r>
      <w:r w:rsidR="000A4698">
        <w:rPr>
          <w:sz w:val="24"/>
          <w:szCs w:val="24"/>
        </w:rPr>
        <w:t>75</w:t>
      </w:r>
      <w:r w:rsidRPr="00D4529A">
        <w:rPr>
          <w:sz w:val="24"/>
          <w:szCs w:val="24"/>
        </w:rPr>
        <w:t>.00</w:t>
      </w:r>
      <w:r w:rsidR="001E4A32">
        <w:rPr>
          <w:sz w:val="24"/>
          <w:szCs w:val="24"/>
        </w:rPr>
        <w:tab/>
      </w:r>
    </w:p>
    <w:p w:rsidR="008B1BBC" w:rsidRPr="00D4529A" w:rsidRDefault="008B1BBC" w:rsidP="008B1BBC">
      <w:pPr>
        <w:spacing w:after="0"/>
        <w:rPr>
          <w:sz w:val="24"/>
          <w:szCs w:val="24"/>
        </w:rPr>
      </w:pPr>
      <w:r w:rsidRPr="00D4529A">
        <w:rPr>
          <w:sz w:val="24"/>
          <w:szCs w:val="24"/>
        </w:rPr>
        <w:t>A demolition permit, however, shall be limited to periods of less than sixty (60) days and not more than one (1) year at the discretion of the code enforcement officer subject to appeal or review by the zoning board of appeals.</w:t>
      </w:r>
    </w:p>
    <w:p w:rsidR="008B1BBC" w:rsidRPr="00D4529A" w:rsidRDefault="008B1BBC" w:rsidP="008B1BBC">
      <w:pPr>
        <w:spacing w:after="0"/>
        <w:rPr>
          <w:sz w:val="24"/>
          <w:szCs w:val="24"/>
        </w:rPr>
      </w:pPr>
    </w:p>
    <w:p w:rsidR="008B1BBC" w:rsidRDefault="008B1BBC" w:rsidP="008B1BBC">
      <w:pPr>
        <w:spacing w:after="0"/>
        <w:jc w:val="center"/>
        <w:rPr>
          <w:sz w:val="24"/>
          <w:szCs w:val="24"/>
        </w:rPr>
      </w:pPr>
      <w:r w:rsidRPr="00D4529A">
        <w:rPr>
          <w:b/>
          <w:sz w:val="24"/>
          <w:szCs w:val="24"/>
          <w:u w:val="single"/>
        </w:rPr>
        <w:t>*SIGN, AWNINGS OR CANOPIES</w:t>
      </w:r>
      <w:r w:rsidRPr="00D4529A">
        <w:rPr>
          <w:sz w:val="24"/>
          <w:szCs w:val="24"/>
        </w:rPr>
        <w:t xml:space="preserve"> </w:t>
      </w:r>
    </w:p>
    <w:p w:rsidR="00180D9E" w:rsidRPr="00D4529A" w:rsidRDefault="00180D9E" w:rsidP="008B1BBC">
      <w:pPr>
        <w:spacing w:after="0"/>
        <w:jc w:val="center"/>
        <w:rPr>
          <w:sz w:val="24"/>
          <w:szCs w:val="24"/>
        </w:rPr>
      </w:pPr>
    </w:p>
    <w:p w:rsidR="008B1BBC" w:rsidRPr="001E4A32" w:rsidRDefault="008B1BBC" w:rsidP="008B1BBC">
      <w:pPr>
        <w:spacing w:after="0"/>
        <w:rPr>
          <w:color w:val="C00000"/>
          <w:sz w:val="24"/>
          <w:szCs w:val="24"/>
        </w:rPr>
      </w:pPr>
      <w:r w:rsidRPr="00D4529A">
        <w:rPr>
          <w:sz w:val="24"/>
          <w:szCs w:val="24"/>
        </w:rPr>
        <w:t>PERMIT- (</w:t>
      </w:r>
      <w:r w:rsidRPr="00D4529A">
        <w:rPr>
          <w:i/>
          <w:sz w:val="24"/>
          <w:szCs w:val="24"/>
        </w:rPr>
        <w:t>Signs with lights electrical inspection required</w:t>
      </w:r>
      <w:r w:rsidRPr="00D4529A">
        <w:rPr>
          <w:sz w:val="24"/>
          <w:szCs w:val="24"/>
        </w:rPr>
        <w:t>)</w:t>
      </w:r>
      <w:r w:rsidRPr="00D4529A">
        <w:rPr>
          <w:sz w:val="24"/>
          <w:szCs w:val="24"/>
        </w:rPr>
        <w:tab/>
      </w:r>
      <w:r w:rsidRPr="00D4529A">
        <w:rPr>
          <w:sz w:val="24"/>
          <w:szCs w:val="24"/>
        </w:rPr>
        <w:tab/>
      </w:r>
      <w:r w:rsidRPr="00D4529A">
        <w:rPr>
          <w:sz w:val="24"/>
          <w:szCs w:val="24"/>
        </w:rPr>
        <w:tab/>
        <w:t xml:space="preserve">       </w:t>
      </w:r>
      <w:r w:rsidR="001C1FC4" w:rsidRPr="00D4529A">
        <w:rPr>
          <w:sz w:val="24"/>
          <w:szCs w:val="24"/>
        </w:rPr>
        <w:t xml:space="preserve">  </w:t>
      </w:r>
      <w:r w:rsidRPr="00D4529A">
        <w:rPr>
          <w:sz w:val="24"/>
          <w:szCs w:val="24"/>
        </w:rPr>
        <w:t>$</w:t>
      </w:r>
      <w:r w:rsidR="000A4698">
        <w:rPr>
          <w:sz w:val="24"/>
          <w:szCs w:val="24"/>
        </w:rPr>
        <w:t>3</w:t>
      </w:r>
      <w:r w:rsidRPr="00D4529A">
        <w:rPr>
          <w:sz w:val="24"/>
          <w:szCs w:val="24"/>
        </w:rPr>
        <w:t>5.00</w:t>
      </w:r>
      <w:r w:rsidR="001E4A32">
        <w:rPr>
          <w:sz w:val="24"/>
          <w:szCs w:val="24"/>
        </w:rPr>
        <w:tab/>
      </w:r>
    </w:p>
    <w:p w:rsidR="008B1BBC" w:rsidRPr="00D4529A" w:rsidRDefault="008B1BBC" w:rsidP="008B1BBC">
      <w:pPr>
        <w:spacing w:after="0"/>
        <w:rPr>
          <w:sz w:val="24"/>
          <w:szCs w:val="24"/>
        </w:rPr>
      </w:pPr>
      <w:r w:rsidRPr="00D4529A">
        <w:rPr>
          <w:sz w:val="24"/>
          <w:szCs w:val="24"/>
        </w:rPr>
        <w:t>-Signs under 90 sq. ft</w:t>
      </w:r>
      <w:r w:rsidR="000F0345" w:rsidRPr="00D4529A">
        <w:rPr>
          <w:sz w:val="24"/>
          <w:szCs w:val="24"/>
        </w:rPr>
        <w:t>.</w:t>
      </w:r>
      <w:r w:rsidRPr="00D4529A">
        <w:rPr>
          <w:sz w:val="24"/>
          <w:szCs w:val="24"/>
        </w:rPr>
        <w:t xml:space="preserve"> and less than 20 ft. in height =</w:t>
      </w:r>
    </w:p>
    <w:p w:rsidR="008B1BBC" w:rsidRPr="00D4529A" w:rsidRDefault="008B1BBC" w:rsidP="008B1BBC">
      <w:pPr>
        <w:spacing w:after="0"/>
        <w:rPr>
          <w:sz w:val="24"/>
          <w:szCs w:val="24"/>
        </w:rPr>
      </w:pPr>
      <w:r w:rsidRPr="00D4529A">
        <w:rPr>
          <w:sz w:val="24"/>
          <w:szCs w:val="24"/>
        </w:rPr>
        <w:t>Zoning Board of Appeals is NOT needed.</w:t>
      </w:r>
    </w:p>
    <w:p w:rsidR="008B1BBC" w:rsidRPr="00D4529A" w:rsidRDefault="008B1BBC" w:rsidP="008B1BBC">
      <w:pPr>
        <w:spacing w:after="0"/>
        <w:rPr>
          <w:sz w:val="24"/>
          <w:szCs w:val="24"/>
        </w:rPr>
      </w:pPr>
    </w:p>
    <w:p w:rsidR="008B1BBC" w:rsidRDefault="001C1FC4" w:rsidP="008B1BBC">
      <w:pPr>
        <w:spacing w:after="0"/>
        <w:jc w:val="center"/>
        <w:rPr>
          <w:b/>
          <w:sz w:val="24"/>
          <w:szCs w:val="24"/>
          <w:u w:val="single"/>
        </w:rPr>
      </w:pPr>
      <w:r w:rsidRPr="00D4529A">
        <w:rPr>
          <w:b/>
          <w:sz w:val="24"/>
          <w:szCs w:val="24"/>
          <w:u w:val="single"/>
        </w:rPr>
        <w:t>*FENCES</w:t>
      </w:r>
    </w:p>
    <w:p w:rsidR="00180D9E" w:rsidRPr="00D4529A" w:rsidRDefault="00180D9E" w:rsidP="008B1BBC">
      <w:pPr>
        <w:spacing w:after="0"/>
        <w:jc w:val="center"/>
        <w:rPr>
          <w:b/>
          <w:sz w:val="24"/>
          <w:szCs w:val="24"/>
          <w:u w:val="single"/>
        </w:rPr>
      </w:pPr>
    </w:p>
    <w:p w:rsidR="001C1FC4" w:rsidRPr="00D4529A" w:rsidRDefault="001C1FC4" w:rsidP="001C1FC4">
      <w:pPr>
        <w:spacing w:after="0"/>
        <w:rPr>
          <w:sz w:val="24"/>
          <w:szCs w:val="24"/>
        </w:rPr>
      </w:pPr>
      <w:r w:rsidRPr="00D4529A">
        <w:rPr>
          <w:sz w:val="24"/>
          <w:szCs w:val="24"/>
        </w:rPr>
        <w:t xml:space="preserve">PERMIT- (All fences shall be charged a flat fee: </w:t>
      </w:r>
      <w:r w:rsidRPr="00D4529A">
        <w:rPr>
          <w:i/>
          <w:sz w:val="24"/>
          <w:szCs w:val="24"/>
          <w:u w:val="single"/>
        </w:rPr>
        <w:t>temporary barriers</w:t>
      </w:r>
      <w:r w:rsidRPr="00D4529A">
        <w:rPr>
          <w:sz w:val="24"/>
          <w:szCs w:val="24"/>
        </w:rPr>
        <w:t>,</w:t>
      </w:r>
    </w:p>
    <w:p w:rsidR="001C1FC4" w:rsidRPr="00D4529A" w:rsidRDefault="001C1FC4" w:rsidP="001C1FC4">
      <w:pPr>
        <w:spacing w:after="0"/>
        <w:rPr>
          <w:sz w:val="24"/>
          <w:szCs w:val="24"/>
        </w:rPr>
      </w:pPr>
      <w:r w:rsidRPr="00D4529A">
        <w:rPr>
          <w:sz w:val="24"/>
          <w:szCs w:val="24"/>
        </w:rPr>
        <w:t>i.e., to protect new lawns, shall not be considered as fences.)</w:t>
      </w:r>
      <w:r w:rsidRPr="00D4529A">
        <w:rPr>
          <w:sz w:val="24"/>
          <w:szCs w:val="24"/>
        </w:rPr>
        <w:tab/>
      </w:r>
      <w:r w:rsidRPr="00D4529A">
        <w:rPr>
          <w:sz w:val="24"/>
          <w:szCs w:val="24"/>
        </w:rPr>
        <w:tab/>
        <w:t xml:space="preserve">          $25.00</w:t>
      </w:r>
      <w:r w:rsidRPr="00D4529A">
        <w:rPr>
          <w:sz w:val="24"/>
          <w:szCs w:val="24"/>
        </w:rPr>
        <w:tab/>
      </w:r>
    </w:p>
    <w:p w:rsidR="001C1FC4" w:rsidRPr="00D4529A" w:rsidRDefault="001C1FC4" w:rsidP="001C1FC4">
      <w:pPr>
        <w:spacing w:after="0"/>
        <w:rPr>
          <w:sz w:val="24"/>
          <w:szCs w:val="24"/>
        </w:rPr>
      </w:pPr>
    </w:p>
    <w:p w:rsidR="00180D9E" w:rsidRPr="00D4529A" w:rsidRDefault="001C1FC4" w:rsidP="00180D9E">
      <w:pPr>
        <w:spacing w:after="0"/>
        <w:jc w:val="center"/>
        <w:rPr>
          <w:b/>
          <w:sz w:val="24"/>
          <w:szCs w:val="24"/>
          <w:u w:val="single"/>
        </w:rPr>
      </w:pPr>
      <w:r w:rsidRPr="00D4529A">
        <w:rPr>
          <w:b/>
          <w:sz w:val="24"/>
          <w:szCs w:val="24"/>
          <w:u w:val="single"/>
        </w:rPr>
        <w:t>*SWIMMING POOLS</w:t>
      </w:r>
    </w:p>
    <w:p w:rsidR="001C1FC4" w:rsidRPr="001E4A32" w:rsidRDefault="000F0345" w:rsidP="001C1FC4">
      <w:pPr>
        <w:spacing w:after="0"/>
        <w:rPr>
          <w:color w:val="C00000"/>
          <w:sz w:val="24"/>
          <w:szCs w:val="24"/>
        </w:rPr>
      </w:pPr>
      <w:r w:rsidRPr="00D4529A">
        <w:rPr>
          <w:sz w:val="24"/>
          <w:szCs w:val="24"/>
        </w:rPr>
        <w:t>PERMIT – (</w:t>
      </w:r>
      <w:r w:rsidR="00CA3CF3" w:rsidRPr="00D4529A">
        <w:rPr>
          <w:sz w:val="24"/>
          <w:szCs w:val="24"/>
        </w:rPr>
        <w:t>All above ground and in-ground pools)</w:t>
      </w:r>
      <w:r w:rsidR="00CA3CF3" w:rsidRPr="00D4529A">
        <w:rPr>
          <w:sz w:val="24"/>
          <w:szCs w:val="24"/>
        </w:rPr>
        <w:tab/>
      </w:r>
      <w:r w:rsidR="00CA3CF3" w:rsidRPr="00D4529A">
        <w:rPr>
          <w:sz w:val="24"/>
          <w:szCs w:val="24"/>
        </w:rPr>
        <w:tab/>
      </w:r>
      <w:r w:rsidR="00CA3CF3" w:rsidRPr="00D4529A">
        <w:rPr>
          <w:sz w:val="24"/>
          <w:szCs w:val="24"/>
        </w:rPr>
        <w:tab/>
      </w:r>
      <w:r w:rsidR="00CA3CF3" w:rsidRPr="00D4529A">
        <w:rPr>
          <w:sz w:val="24"/>
          <w:szCs w:val="24"/>
        </w:rPr>
        <w:tab/>
        <w:t xml:space="preserve">          $</w:t>
      </w:r>
      <w:r w:rsidR="000A4698">
        <w:rPr>
          <w:sz w:val="24"/>
          <w:szCs w:val="24"/>
        </w:rPr>
        <w:t>3</w:t>
      </w:r>
      <w:r w:rsidR="00CA3CF3" w:rsidRPr="00D4529A">
        <w:rPr>
          <w:sz w:val="24"/>
          <w:szCs w:val="24"/>
        </w:rPr>
        <w:t>5.00</w:t>
      </w:r>
      <w:r w:rsidR="001E4A32">
        <w:rPr>
          <w:sz w:val="24"/>
          <w:szCs w:val="24"/>
        </w:rPr>
        <w:tab/>
      </w:r>
    </w:p>
    <w:p w:rsidR="00CA3CF3" w:rsidRPr="00D4529A" w:rsidRDefault="00CA3CF3" w:rsidP="001C1FC4">
      <w:pPr>
        <w:spacing w:after="0"/>
        <w:rPr>
          <w:sz w:val="24"/>
          <w:szCs w:val="24"/>
        </w:rPr>
      </w:pPr>
      <w:r w:rsidRPr="00D4529A">
        <w:rPr>
          <w:sz w:val="24"/>
          <w:szCs w:val="24"/>
        </w:rPr>
        <w:t>ELECTRICAL INSPECTION REQUIRED FOR ALL</w:t>
      </w:r>
    </w:p>
    <w:p w:rsidR="00CA3CF3" w:rsidRPr="00D4529A" w:rsidRDefault="00CA3CF3" w:rsidP="001C1FC4">
      <w:pPr>
        <w:spacing w:after="0"/>
        <w:rPr>
          <w:sz w:val="24"/>
          <w:szCs w:val="24"/>
        </w:rPr>
      </w:pPr>
      <w:r w:rsidRPr="00D4529A">
        <w:rPr>
          <w:sz w:val="24"/>
          <w:szCs w:val="24"/>
        </w:rPr>
        <w:t>-Forms for electrical inspection are available at Code Office.</w:t>
      </w:r>
    </w:p>
    <w:p w:rsidR="00CA3CF3" w:rsidRPr="00D4529A" w:rsidRDefault="00CA3CF3" w:rsidP="001C1FC4">
      <w:pPr>
        <w:spacing w:after="0"/>
        <w:rPr>
          <w:sz w:val="24"/>
          <w:szCs w:val="24"/>
        </w:rPr>
      </w:pPr>
      <w:r w:rsidRPr="00D4529A">
        <w:rPr>
          <w:sz w:val="24"/>
          <w:szCs w:val="24"/>
        </w:rPr>
        <w:t>-All in-ground swimming pools require a fence (4 ft. minimum)</w:t>
      </w:r>
    </w:p>
    <w:p w:rsidR="00CA3CF3" w:rsidRPr="00D4529A" w:rsidRDefault="00CA3CF3" w:rsidP="001C1FC4">
      <w:pPr>
        <w:spacing w:after="0"/>
        <w:rPr>
          <w:sz w:val="24"/>
          <w:szCs w:val="24"/>
        </w:rPr>
      </w:pPr>
      <w:r w:rsidRPr="00D4529A">
        <w:rPr>
          <w:sz w:val="24"/>
          <w:szCs w:val="24"/>
        </w:rPr>
        <w:t>Around pool</w:t>
      </w:r>
      <w:r w:rsidR="008E1720" w:rsidRPr="00D4529A">
        <w:rPr>
          <w:sz w:val="24"/>
          <w:szCs w:val="24"/>
        </w:rPr>
        <w:t xml:space="preserve"> the pool with a self-closing gate.</w:t>
      </w:r>
    </w:p>
    <w:p w:rsidR="008E1720" w:rsidRPr="00D4529A" w:rsidRDefault="008E1720" w:rsidP="001C1FC4">
      <w:pPr>
        <w:spacing w:after="0"/>
        <w:rPr>
          <w:sz w:val="24"/>
          <w:szCs w:val="24"/>
        </w:rPr>
      </w:pPr>
      <w:r w:rsidRPr="00D4529A">
        <w:rPr>
          <w:sz w:val="24"/>
          <w:szCs w:val="24"/>
        </w:rPr>
        <w:t xml:space="preserve">-All above ground pool </w:t>
      </w:r>
      <w:r w:rsidRPr="00D4529A">
        <w:rPr>
          <w:sz w:val="24"/>
          <w:szCs w:val="24"/>
          <w:u w:val="single"/>
        </w:rPr>
        <w:t>walls</w:t>
      </w:r>
      <w:r w:rsidRPr="00D4529A">
        <w:rPr>
          <w:sz w:val="24"/>
          <w:szCs w:val="24"/>
        </w:rPr>
        <w:t xml:space="preserve"> must</w:t>
      </w:r>
      <w:r w:rsidR="00D4529A" w:rsidRPr="00D4529A">
        <w:rPr>
          <w:sz w:val="24"/>
          <w:szCs w:val="24"/>
        </w:rPr>
        <w:t xml:space="preserve"> be at 46” on all sides with a self-closing or detachable ladder, otherwise a 4 ft. fence around the pool is required.</w:t>
      </w:r>
    </w:p>
    <w:p w:rsidR="00D4529A" w:rsidRPr="00D4529A" w:rsidRDefault="00D4529A" w:rsidP="001C1FC4">
      <w:pPr>
        <w:spacing w:after="0"/>
        <w:rPr>
          <w:sz w:val="24"/>
          <w:szCs w:val="24"/>
        </w:rPr>
      </w:pPr>
      <w:r w:rsidRPr="00D4529A">
        <w:rPr>
          <w:sz w:val="24"/>
          <w:szCs w:val="24"/>
        </w:rPr>
        <w:t>-Portable pools without a pump, or filter i.e.: blow-up pools, NO PERMIT REQUIRED.</w:t>
      </w:r>
    </w:p>
    <w:p w:rsidR="00D4529A" w:rsidRDefault="00D4529A" w:rsidP="001C1FC4">
      <w:pPr>
        <w:spacing w:after="0"/>
        <w:rPr>
          <w:sz w:val="24"/>
          <w:szCs w:val="24"/>
        </w:rPr>
      </w:pPr>
      <w:r w:rsidRPr="00D4529A">
        <w:rPr>
          <w:sz w:val="24"/>
          <w:szCs w:val="24"/>
        </w:rPr>
        <w:t>-Setbacks- Swimming pools must be no closer than (</w:t>
      </w:r>
      <w:r w:rsidR="001E4A32">
        <w:rPr>
          <w:sz w:val="24"/>
          <w:szCs w:val="24"/>
        </w:rPr>
        <w:t>5</w:t>
      </w:r>
      <w:r w:rsidRPr="00D4529A">
        <w:rPr>
          <w:sz w:val="24"/>
          <w:szCs w:val="24"/>
        </w:rPr>
        <w:t>’) feet to your own house or garage (accessory use); four (</w:t>
      </w:r>
      <w:r w:rsidR="001E4A32">
        <w:rPr>
          <w:sz w:val="24"/>
          <w:szCs w:val="24"/>
        </w:rPr>
        <w:t>5</w:t>
      </w:r>
      <w:r w:rsidRPr="00D4529A">
        <w:rPr>
          <w:sz w:val="24"/>
          <w:szCs w:val="24"/>
        </w:rPr>
        <w:t>’) feet from all property lines; and ten (10’) feet from another building or garage.</w:t>
      </w:r>
    </w:p>
    <w:p w:rsidR="00D4529A" w:rsidRDefault="00D4529A" w:rsidP="001C1FC4">
      <w:pPr>
        <w:spacing w:after="0"/>
        <w:rPr>
          <w:b/>
          <w:sz w:val="28"/>
          <w:szCs w:val="28"/>
        </w:rPr>
      </w:pPr>
      <w:r w:rsidRPr="00D4529A">
        <w:rPr>
          <w:b/>
          <w:sz w:val="28"/>
          <w:szCs w:val="28"/>
        </w:rPr>
        <w:lastRenderedPageBreak/>
        <w:t>*APPLY TO RESIDENTIAL AND NON-RESIDENTIAL ZONES.</w:t>
      </w:r>
    </w:p>
    <w:p w:rsidR="00D4529A" w:rsidRPr="00D4529A" w:rsidRDefault="00D4529A" w:rsidP="00D4529A">
      <w:pPr>
        <w:spacing w:after="0"/>
        <w:jc w:val="center"/>
        <w:rPr>
          <w:b/>
          <w:sz w:val="24"/>
          <w:szCs w:val="24"/>
          <w:u w:val="single"/>
        </w:rPr>
      </w:pPr>
    </w:p>
    <w:p w:rsidR="00D4529A" w:rsidRPr="00180D9E" w:rsidRDefault="00D4529A" w:rsidP="00D4529A">
      <w:pPr>
        <w:spacing w:after="0"/>
        <w:ind w:left="360"/>
        <w:jc w:val="center"/>
        <w:rPr>
          <w:b/>
          <w:sz w:val="28"/>
          <w:szCs w:val="28"/>
          <w:u w:val="single"/>
        </w:rPr>
      </w:pPr>
      <w:r w:rsidRPr="00180D9E">
        <w:rPr>
          <w:b/>
          <w:sz w:val="28"/>
          <w:szCs w:val="28"/>
          <w:u w:val="single"/>
        </w:rPr>
        <w:t>GARAGES, CARPORTS, SHEDS &amp; DECKS</w:t>
      </w:r>
    </w:p>
    <w:p w:rsidR="00180D9E" w:rsidRDefault="00180D9E" w:rsidP="00D4529A">
      <w:pPr>
        <w:spacing w:after="0"/>
        <w:ind w:left="360"/>
        <w:jc w:val="center"/>
        <w:rPr>
          <w:b/>
          <w:sz w:val="24"/>
          <w:szCs w:val="24"/>
          <w:u w:val="single"/>
        </w:rPr>
      </w:pPr>
    </w:p>
    <w:p w:rsidR="00D4529A" w:rsidRDefault="00D4529A" w:rsidP="00D4529A">
      <w:pPr>
        <w:spacing w:after="0"/>
        <w:ind w:left="360"/>
        <w:rPr>
          <w:color w:val="C00000"/>
          <w:sz w:val="24"/>
          <w:szCs w:val="24"/>
        </w:rPr>
      </w:pPr>
      <w:r w:rsidRPr="00D4529A">
        <w:rPr>
          <w:sz w:val="24"/>
          <w:szCs w:val="24"/>
        </w:rPr>
        <w:t>PERMIT</w:t>
      </w:r>
      <w:r w:rsidR="00970D8D">
        <w:rPr>
          <w:sz w:val="24"/>
          <w:szCs w:val="24"/>
        </w:rPr>
        <w:t>-</w:t>
      </w:r>
      <w:r w:rsidR="001E4A32">
        <w:rPr>
          <w:sz w:val="24"/>
          <w:szCs w:val="24"/>
        </w:rPr>
        <w:t xml:space="preserve"> Sheds, Carports, and Decks</w:t>
      </w:r>
      <w:r w:rsidR="001E4A32">
        <w:rPr>
          <w:sz w:val="24"/>
          <w:szCs w:val="24"/>
        </w:rPr>
        <w:tab/>
      </w:r>
      <w:r w:rsidR="001E4A32">
        <w:rPr>
          <w:sz w:val="24"/>
          <w:szCs w:val="24"/>
        </w:rPr>
        <w:tab/>
      </w:r>
      <w:r>
        <w:rPr>
          <w:sz w:val="24"/>
          <w:szCs w:val="24"/>
        </w:rPr>
        <w:tab/>
      </w:r>
      <w:r>
        <w:rPr>
          <w:sz w:val="24"/>
          <w:szCs w:val="24"/>
        </w:rPr>
        <w:tab/>
      </w:r>
      <w:r>
        <w:rPr>
          <w:sz w:val="24"/>
          <w:szCs w:val="24"/>
        </w:rPr>
        <w:tab/>
        <w:t xml:space="preserve">          </w:t>
      </w:r>
      <w:r w:rsidR="000A4698">
        <w:rPr>
          <w:sz w:val="24"/>
          <w:szCs w:val="24"/>
        </w:rPr>
        <w:t xml:space="preserve"> </w:t>
      </w:r>
      <w:r w:rsidR="000A4698">
        <w:rPr>
          <w:sz w:val="24"/>
          <w:szCs w:val="24"/>
        </w:rPr>
        <w:tab/>
      </w:r>
      <w:r>
        <w:rPr>
          <w:sz w:val="24"/>
          <w:szCs w:val="24"/>
        </w:rPr>
        <w:t>$</w:t>
      </w:r>
      <w:r w:rsidR="000A4698">
        <w:rPr>
          <w:sz w:val="24"/>
          <w:szCs w:val="24"/>
        </w:rPr>
        <w:t>3</w:t>
      </w:r>
      <w:r>
        <w:rPr>
          <w:sz w:val="24"/>
          <w:szCs w:val="24"/>
        </w:rPr>
        <w:t>5.00</w:t>
      </w:r>
    </w:p>
    <w:p w:rsidR="001E4A32" w:rsidRPr="001E4A32" w:rsidRDefault="001E4A32" w:rsidP="00D4529A">
      <w:pPr>
        <w:spacing w:after="0"/>
        <w:ind w:left="360"/>
        <w:rPr>
          <w:color w:val="C00000"/>
          <w:sz w:val="24"/>
          <w:szCs w:val="24"/>
        </w:rPr>
      </w:pPr>
      <w:r>
        <w:rPr>
          <w:sz w:val="24"/>
          <w:szCs w:val="24"/>
        </w:rPr>
        <w:tab/>
      </w:r>
      <w:r>
        <w:rPr>
          <w:sz w:val="24"/>
          <w:szCs w:val="24"/>
        </w:rPr>
        <w:tab/>
        <w:t xml:space="preserve">GARAGES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A4698">
        <w:rPr>
          <w:sz w:val="24"/>
          <w:szCs w:val="24"/>
        </w:rPr>
        <w:tab/>
        <w:t>$50.00</w:t>
      </w:r>
    </w:p>
    <w:p w:rsidR="00D4529A" w:rsidRPr="00180D9E" w:rsidRDefault="00D4529A" w:rsidP="00D4529A">
      <w:pPr>
        <w:spacing w:after="0"/>
        <w:ind w:left="360"/>
        <w:rPr>
          <w:sz w:val="28"/>
          <w:szCs w:val="28"/>
        </w:rPr>
      </w:pPr>
    </w:p>
    <w:p w:rsidR="00D4529A" w:rsidRPr="00180D9E" w:rsidRDefault="00D4529A" w:rsidP="00D4529A">
      <w:pPr>
        <w:spacing w:after="0"/>
        <w:ind w:left="360"/>
        <w:jc w:val="center"/>
        <w:rPr>
          <w:b/>
          <w:sz w:val="28"/>
          <w:szCs w:val="28"/>
          <w:u w:val="single"/>
        </w:rPr>
      </w:pPr>
      <w:r w:rsidRPr="00180D9E">
        <w:rPr>
          <w:b/>
          <w:sz w:val="28"/>
          <w:szCs w:val="28"/>
          <w:u w:val="single"/>
        </w:rPr>
        <w:t>SIDING, ROOFING AND REPLACEMENT WINDOWS</w:t>
      </w:r>
    </w:p>
    <w:p w:rsidR="00180D9E" w:rsidRPr="00D4529A" w:rsidRDefault="00180D9E" w:rsidP="00D4529A">
      <w:pPr>
        <w:spacing w:after="0"/>
        <w:ind w:left="360"/>
        <w:jc w:val="center"/>
        <w:rPr>
          <w:b/>
          <w:sz w:val="24"/>
          <w:szCs w:val="24"/>
          <w:u w:val="single"/>
        </w:rPr>
      </w:pPr>
    </w:p>
    <w:p w:rsidR="001E4A32" w:rsidRPr="001E4A32" w:rsidRDefault="00970D8D" w:rsidP="00D4529A">
      <w:pPr>
        <w:spacing w:after="0"/>
        <w:ind w:left="360"/>
        <w:rPr>
          <w:color w:val="C00000"/>
          <w:sz w:val="24"/>
          <w:szCs w:val="24"/>
        </w:rPr>
      </w:pPr>
      <w:r>
        <w:rPr>
          <w:sz w:val="24"/>
          <w:szCs w:val="24"/>
        </w:rPr>
        <w:t xml:space="preserve">PERMIT- (No more than </w:t>
      </w:r>
      <w:r w:rsidR="001E4A32">
        <w:rPr>
          <w:sz w:val="24"/>
          <w:szCs w:val="24"/>
        </w:rPr>
        <w:t>2</w:t>
      </w:r>
      <w:r>
        <w:rPr>
          <w:sz w:val="24"/>
          <w:szCs w:val="24"/>
        </w:rPr>
        <w:t xml:space="preserve"> layers on a roof; </w:t>
      </w:r>
      <w:r>
        <w:rPr>
          <w:sz w:val="24"/>
          <w:szCs w:val="24"/>
        </w:rPr>
        <w:tab/>
      </w:r>
      <w:r>
        <w:rPr>
          <w:sz w:val="24"/>
          <w:szCs w:val="24"/>
        </w:rPr>
        <w:tab/>
      </w:r>
      <w:r>
        <w:rPr>
          <w:sz w:val="24"/>
          <w:szCs w:val="24"/>
        </w:rPr>
        <w:tab/>
      </w:r>
      <w:r>
        <w:rPr>
          <w:sz w:val="24"/>
          <w:szCs w:val="24"/>
        </w:rPr>
        <w:tab/>
        <w:t xml:space="preserve">          </w:t>
      </w:r>
      <w:r w:rsidR="000A4698">
        <w:rPr>
          <w:sz w:val="24"/>
          <w:szCs w:val="24"/>
        </w:rPr>
        <w:tab/>
      </w:r>
      <w:r>
        <w:rPr>
          <w:sz w:val="24"/>
          <w:szCs w:val="24"/>
        </w:rPr>
        <w:t>$</w:t>
      </w:r>
      <w:r w:rsidR="000A4698">
        <w:rPr>
          <w:sz w:val="24"/>
          <w:szCs w:val="24"/>
        </w:rPr>
        <w:t>3</w:t>
      </w:r>
      <w:r>
        <w:rPr>
          <w:sz w:val="24"/>
          <w:szCs w:val="24"/>
        </w:rPr>
        <w:t>5.00</w:t>
      </w:r>
      <w:r w:rsidR="001E4A32">
        <w:rPr>
          <w:sz w:val="24"/>
          <w:szCs w:val="24"/>
        </w:rPr>
        <w:tab/>
      </w:r>
    </w:p>
    <w:p w:rsidR="00D4529A" w:rsidRDefault="00970D8D" w:rsidP="00D4529A">
      <w:pPr>
        <w:spacing w:after="0"/>
        <w:ind w:left="360"/>
        <w:rPr>
          <w:sz w:val="24"/>
          <w:szCs w:val="24"/>
        </w:rPr>
      </w:pPr>
      <w:r>
        <w:rPr>
          <w:sz w:val="24"/>
          <w:szCs w:val="24"/>
        </w:rPr>
        <w:t>No charge for less than 3 replacement windows (usually under $500.00)</w:t>
      </w:r>
    </w:p>
    <w:p w:rsidR="001E4A32" w:rsidRPr="001E4A32" w:rsidRDefault="000A4698" w:rsidP="00D4529A">
      <w:pPr>
        <w:spacing w:after="0"/>
        <w:ind w:left="360"/>
        <w:rPr>
          <w:color w:val="C00000"/>
          <w:sz w:val="24"/>
          <w:szCs w:val="24"/>
        </w:rPr>
      </w:pPr>
      <w:r>
        <w:rPr>
          <w:sz w:val="24"/>
          <w:szCs w:val="24"/>
        </w:rPr>
        <w:t>COMMERICAL ROOFS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E4A32" w:rsidRPr="000A4698">
        <w:rPr>
          <w:sz w:val="24"/>
          <w:szCs w:val="24"/>
        </w:rPr>
        <w:t>$75.00</w:t>
      </w:r>
    </w:p>
    <w:p w:rsidR="00970D8D" w:rsidRDefault="00970D8D" w:rsidP="00D4529A">
      <w:pPr>
        <w:spacing w:after="0"/>
        <w:ind w:left="360"/>
        <w:rPr>
          <w:sz w:val="24"/>
          <w:szCs w:val="24"/>
        </w:rPr>
      </w:pPr>
    </w:p>
    <w:p w:rsidR="00970D8D" w:rsidRDefault="00970D8D" w:rsidP="00970D8D">
      <w:pPr>
        <w:spacing w:after="0"/>
        <w:ind w:left="360"/>
        <w:jc w:val="center"/>
        <w:rPr>
          <w:b/>
          <w:sz w:val="24"/>
          <w:szCs w:val="24"/>
          <w:u w:val="single"/>
        </w:rPr>
      </w:pPr>
      <w:r w:rsidRPr="00970D8D">
        <w:rPr>
          <w:b/>
          <w:sz w:val="24"/>
          <w:szCs w:val="24"/>
          <w:u w:val="single"/>
        </w:rPr>
        <w:t>HEATING DEVICE</w:t>
      </w:r>
    </w:p>
    <w:p w:rsidR="00970D8D" w:rsidRPr="00970D8D" w:rsidRDefault="00180D9E" w:rsidP="00180D9E">
      <w:pPr>
        <w:spacing w:after="0"/>
        <w:rPr>
          <w:sz w:val="24"/>
          <w:szCs w:val="24"/>
        </w:rPr>
      </w:pPr>
      <w:r>
        <w:rPr>
          <w:sz w:val="24"/>
          <w:szCs w:val="24"/>
        </w:rPr>
        <w:t xml:space="preserve">      </w:t>
      </w:r>
      <w:r w:rsidR="00970D8D">
        <w:rPr>
          <w:sz w:val="24"/>
          <w:szCs w:val="24"/>
        </w:rPr>
        <w:t>PERMIT- (i.e.: - furnaces, boilers, chimneys, wood stoves, etc.)</w:t>
      </w:r>
      <w:r w:rsidR="00970D8D">
        <w:rPr>
          <w:sz w:val="24"/>
          <w:szCs w:val="24"/>
        </w:rPr>
        <w:tab/>
      </w:r>
      <w:r w:rsidR="00970D8D">
        <w:rPr>
          <w:sz w:val="24"/>
          <w:szCs w:val="24"/>
        </w:rPr>
        <w:tab/>
        <w:t xml:space="preserve">          $35.00</w:t>
      </w:r>
    </w:p>
    <w:p w:rsidR="00D4529A" w:rsidRDefault="00D4529A" w:rsidP="00D4529A">
      <w:pPr>
        <w:spacing w:after="0"/>
        <w:ind w:left="360"/>
        <w:jc w:val="center"/>
        <w:rPr>
          <w:sz w:val="24"/>
          <w:szCs w:val="24"/>
        </w:rPr>
      </w:pPr>
    </w:p>
    <w:p w:rsidR="00970D8D" w:rsidRPr="00180D9E" w:rsidRDefault="00970D8D" w:rsidP="00D4529A">
      <w:pPr>
        <w:spacing w:after="0"/>
        <w:ind w:left="360"/>
        <w:jc w:val="center"/>
        <w:rPr>
          <w:b/>
          <w:sz w:val="28"/>
          <w:szCs w:val="28"/>
          <w:u w:val="single"/>
        </w:rPr>
      </w:pPr>
      <w:r w:rsidRPr="00180D9E">
        <w:rPr>
          <w:b/>
          <w:sz w:val="28"/>
          <w:szCs w:val="28"/>
          <w:u w:val="single"/>
        </w:rPr>
        <w:t>PLUMBING</w:t>
      </w:r>
    </w:p>
    <w:p w:rsidR="00180D9E" w:rsidRDefault="00180D9E" w:rsidP="00D4529A">
      <w:pPr>
        <w:spacing w:after="0"/>
        <w:ind w:left="360"/>
        <w:jc w:val="center"/>
        <w:rPr>
          <w:b/>
          <w:sz w:val="24"/>
          <w:szCs w:val="24"/>
          <w:u w:val="single"/>
        </w:rPr>
      </w:pPr>
    </w:p>
    <w:p w:rsidR="00970D8D" w:rsidRPr="001E4A32" w:rsidRDefault="00970D8D" w:rsidP="00970D8D">
      <w:pPr>
        <w:spacing w:after="0"/>
        <w:ind w:left="360"/>
        <w:rPr>
          <w:color w:val="C00000"/>
          <w:sz w:val="24"/>
          <w:szCs w:val="24"/>
        </w:rPr>
      </w:pPr>
      <w:r>
        <w:rPr>
          <w:sz w:val="24"/>
          <w:szCs w:val="24"/>
        </w:rPr>
        <w:t>PERMIT- (plus $2.00 for each additional fixture)</w:t>
      </w:r>
      <w:r>
        <w:rPr>
          <w:sz w:val="24"/>
          <w:szCs w:val="24"/>
        </w:rPr>
        <w:tab/>
      </w:r>
      <w:r>
        <w:rPr>
          <w:sz w:val="24"/>
          <w:szCs w:val="24"/>
        </w:rPr>
        <w:tab/>
      </w:r>
      <w:r>
        <w:rPr>
          <w:sz w:val="24"/>
          <w:szCs w:val="24"/>
        </w:rPr>
        <w:tab/>
      </w:r>
      <w:r>
        <w:rPr>
          <w:sz w:val="24"/>
          <w:szCs w:val="24"/>
        </w:rPr>
        <w:tab/>
        <w:t xml:space="preserve">          $</w:t>
      </w:r>
      <w:r w:rsidR="000A4698">
        <w:rPr>
          <w:sz w:val="24"/>
          <w:szCs w:val="24"/>
        </w:rPr>
        <w:t>35</w:t>
      </w:r>
      <w:r>
        <w:rPr>
          <w:sz w:val="24"/>
          <w:szCs w:val="24"/>
        </w:rPr>
        <w:t>.00</w:t>
      </w:r>
      <w:r w:rsidR="001E4A32">
        <w:rPr>
          <w:sz w:val="24"/>
          <w:szCs w:val="24"/>
        </w:rPr>
        <w:tab/>
      </w:r>
    </w:p>
    <w:p w:rsidR="00970D8D" w:rsidRPr="001E4A32" w:rsidRDefault="00970D8D" w:rsidP="00970D8D">
      <w:pPr>
        <w:spacing w:after="0"/>
        <w:ind w:left="360"/>
        <w:rPr>
          <w:color w:val="C00000"/>
          <w:sz w:val="24"/>
          <w:szCs w:val="24"/>
        </w:rPr>
      </w:pPr>
      <w:r>
        <w:rPr>
          <w:sz w:val="24"/>
          <w:szCs w:val="24"/>
        </w:rPr>
        <w:t xml:space="preserve">                Water heater (gas/electric)</w:t>
      </w:r>
      <w:r>
        <w:rPr>
          <w:sz w:val="24"/>
          <w:szCs w:val="24"/>
        </w:rPr>
        <w:tab/>
      </w:r>
      <w:r>
        <w:rPr>
          <w:sz w:val="24"/>
          <w:szCs w:val="24"/>
        </w:rPr>
        <w:tab/>
      </w:r>
      <w:r>
        <w:rPr>
          <w:sz w:val="24"/>
          <w:szCs w:val="24"/>
        </w:rPr>
        <w:tab/>
      </w:r>
      <w:r>
        <w:rPr>
          <w:sz w:val="24"/>
          <w:szCs w:val="24"/>
        </w:rPr>
        <w:tab/>
        <w:t xml:space="preserve">                       $</w:t>
      </w:r>
      <w:r w:rsidR="000A4698">
        <w:rPr>
          <w:sz w:val="24"/>
          <w:szCs w:val="24"/>
        </w:rPr>
        <w:t>25</w:t>
      </w:r>
      <w:r>
        <w:rPr>
          <w:sz w:val="24"/>
          <w:szCs w:val="24"/>
        </w:rPr>
        <w:t>.00</w:t>
      </w:r>
      <w:r w:rsidR="001E4A32">
        <w:rPr>
          <w:sz w:val="24"/>
          <w:szCs w:val="24"/>
        </w:rPr>
        <w:tab/>
      </w:r>
    </w:p>
    <w:p w:rsidR="00970D8D" w:rsidRDefault="00970D8D" w:rsidP="00970D8D">
      <w:pPr>
        <w:spacing w:after="0"/>
        <w:ind w:left="360"/>
        <w:rPr>
          <w:sz w:val="24"/>
          <w:szCs w:val="24"/>
        </w:rPr>
      </w:pPr>
      <w:r>
        <w:rPr>
          <w:sz w:val="24"/>
          <w:szCs w:val="24"/>
        </w:rPr>
        <w:tab/>
        <w:t xml:space="preserve">          Non-Resident Plumbers – </w:t>
      </w:r>
      <w:r>
        <w:rPr>
          <w:sz w:val="24"/>
          <w:szCs w:val="24"/>
        </w:rPr>
        <w:tab/>
      </w:r>
      <w:r>
        <w:rPr>
          <w:sz w:val="24"/>
          <w:szCs w:val="24"/>
        </w:rPr>
        <w:tab/>
      </w:r>
      <w:r>
        <w:rPr>
          <w:sz w:val="24"/>
          <w:szCs w:val="24"/>
        </w:rPr>
        <w:tab/>
      </w:r>
      <w:r>
        <w:rPr>
          <w:sz w:val="24"/>
          <w:szCs w:val="24"/>
        </w:rPr>
        <w:tab/>
      </w:r>
      <w:r>
        <w:rPr>
          <w:sz w:val="24"/>
          <w:szCs w:val="24"/>
        </w:rPr>
        <w:tab/>
        <w:t xml:space="preserve">          $100.00</w:t>
      </w:r>
    </w:p>
    <w:p w:rsidR="00970D8D" w:rsidRDefault="00970D8D" w:rsidP="00970D8D">
      <w:pPr>
        <w:spacing w:after="0"/>
        <w:ind w:left="360"/>
        <w:rPr>
          <w:sz w:val="24"/>
          <w:szCs w:val="24"/>
        </w:rPr>
      </w:pPr>
      <w:r>
        <w:rPr>
          <w:sz w:val="24"/>
          <w:szCs w:val="24"/>
        </w:rPr>
        <w:t xml:space="preserve">                (Must show a copy of license and show proof of insurance)</w:t>
      </w:r>
    </w:p>
    <w:p w:rsidR="00970D8D" w:rsidRDefault="00970D8D" w:rsidP="00970D8D">
      <w:pPr>
        <w:spacing w:after="0"/>
        <w:ind w:left="360"/>
        <w:rPr>
          <w:sz w:val="24"/>
          <w:szCs w:val="24"/>
        </w:rPr>
      </w:pPr>
      <w:r>
        <w:rPr>
          <w:sz w:val="24"/>
          <w:szCs w:val="24"/>
        </w:rPr>
        <w:t>FYI: Sewer lines from house to street ~ permit obtained here</w:t>
      </w:r>
    </w:p>
    <w:p w:rsidR="00970D8D" w:rsidRDefault="00970D8D" w:rsidP="00970D8D">
      <w:pPr>
        <w:spacing w:after="0"/>
        <w:ind w:left="360"/>
        <w:rPr>
          <w:sz w:val="24"/>
          <w:szCs w:val="24"/>
        </w:rPr>
      </w:pPr>
      <w:r>
        <w:rPr>
          <w:sz w:val="24"/>
          <w:szCs w:val="24"/>
        </w:rPr>
        <w:tab/>
        <w:t>Tap into main ~ permit obtained at City Hall (Engineer)</w:t>
      </w:r>
    </w:p>
    <w:p w:rsidR="00970D8D" w:rsidRDefault="00970D8D" w:rsidP="00970D8D">
      <w:pPr>
        <w:spacing w:after="0"/>
        <w:ind w:left="360"/>
        <w:rPr>
          <w:sz w:val="24"/>
          <w:szCs w:val="24"/>
        </w:rPr>
      </w:pPr>
    </w:p>
    <w:p w:rsidR="00180D9E" w:rsidRPr="00180D9E" w:rsidRDefault="00970D8D" w:rsidP="00180D9E">
      <w:pPr>
        <w:spacing w:after="0"/>
        <w:ind w:left="360"/>
        <w:jc w:val="center"/>
        <w:rPr>
          <w:b/>
          <w:sz w:val="28"/>
          <w:szCs w:val="28"/>
          <w:u w:val="single"/>
        </w:rPr>
      </w:pPr>
      <w:r w:rsidRPr="00180D9E">
        <w:rPr>
          <w:b/>
          <w:sz w:val="28"/>
          <w:szCs w:val="28"/>
          <w:u w:val="single"/>
        </w:rPr>
        <w:t>TANKS</w:t>
      </w:r>
    </w:p>
    <w:p w:rsidR="00970D8D" w:rsidRPr="00180D9E" w:rsidRDefault="00970D8D" w:rsidP="00180D9E">
      <w:pPr>
        <w:spacing w:after="0"/>
        <w:ind w:left="360"/>
        <w:rPr>
          <w:b/>
          <w:sz w:val="24"/>
          <w:szCs w:val="24"/>
          <w:u w:val="single"/>
        </w:rPr>
      </w:pPr>
      <w:r w:rsidRPr="00970D8D">
        <w:rPr>
          <w:sz w:val="24"/>
          <w:szCs w:val="24"/>
          <w:u w:val="single"/>
        </w:rPr>
        <w:t>Volume</w:t>
      </w:r>
      <w:r>
        <w:rPr>
          <w:sz w:val="24"/>
          <w:szCs w:val="24"/>
        </w:rPr>
        <w:t xml:space="preserve"> </w:t>
      </w:r>
    </w:p>
    <w:p w:rsidR="00970D8D" w:rsidRPr="001E4A32" w:rsidRDefault="00970D8D" w:rsidP="00970D8D">
      <w:pPr>
        <w:spacing w:after="0"/>
        <w:ind w:left="360"/>
        <w:rPr>
          <w:color w:val="C00000"/>
          <w:sz w:val="24"/>
          <w:szCs w:val="24"/>
        </w:rPr>
      </w:pPr>
      <w:r>
        <w:rPr>
          <w:sz w:val="24"/>
          <w:szCs w:val="24"/>
        </w:rPr>
        <w:t>275 gallons to 1,000 gallons -</w:t>
      </w:r>
      <w:r w:rsidR="00180D9E">
        <w:rPr>
          <w:sz w:val="24"/>
          <w:szCs w:val="24"/>
        </w:rPr>
        <w:tab/>
      </w:r>
      <w:r w:rsidR="00180D9E">
        <w:rPr>
          <w:sz w:val="24"/>
          <w:szCs w:val="24"/>
        </w:rPr>
        <w:tab/>
      </w:r>
      <w:r w:rsidR="00180D9E">
        <w:rPr>
          <w:sz w:val="24"/>
          <w:szCs w:val="24"/>
        </w:rPr>
        <w:tab/>
      </w:r>
      <w:r w:rsidR="00180D9E">
        <w:rPr>
          <w:sz w:val="24"/>
          <w:szCs w:val="24"/>
        </w:rPr>
        <w:tab/>
      </w:r>
      <w:r w:rsidR="00180D9E">
        <w:rPr>
          <w:sz w:val="24"/>
          <w:szCs w:val="24"/>
        </w:rPr>
        <w:tab/>
      </w:r>
      <w:r w:rsidR="00180D9E">
        <w:rPr>
          <w:sz w:val="24"/>
          <w:szCs w:val="24"/>
        </w:rPr>
        <w:tab/>
        <w:t xml:space="preserve">           $</w:t>
      </w:r>
      <w:r w:rsidR="000A4698">
        <w:rPr>
          <w:sz w:val="24"/>
          <w:szCs w:val="24"/>
        </w:rPr>
        <w:t>35</w:t>
      </w:r>
      <w:r w:rsidR="00180D9E">
        <w:rPr>
          <w:sz w:val="24"/>
          <w:szCs w:val="24"/>
        </w:rPr>
        <w:t>.00</w:t>
      </w:r>
      <w:r w:rsidR="001E4A32">
        <w:rPr>
          <w:sz w:val="24"/>
          <w:szCs w:val="24"/>
        </w:rPr>
        <w:tab/>
      </w:r>
    </w:p>
    <w:p w:rsidR="00970D8D" w:rsidRDefault="00970D8D" w:rsidP="00970D8D">
      <w:pPr>
        <w:spacing w:after="0"/>
        <w:ind w:left="360"/>
        <w:rPr>
          <w:sz w:val="24"/>
          <w:szCs w:val="24"/>
        </w:rPr>
      </w:pPr>
      <w:r>
        <w:rPr>
          <w:sz w:val="24"/>
          <w:szCs w:val="24"/>
        </w:rPr>
        <w:t>(do not require DEC Regulations, unless evidence of contamination</w:t>
      </w:r>
      <w:r w:rsidR="00180D9E">
        <w:rPr>
          <w:sz w:val="24"/>
          <w:szCs w:val="24"/>
        </w:rPr>
        <w:t>)</w:t>
      </w:r>
    </w:p>
    <w:p w:rsidR="00180D9E" w:rsidRDefault="00180D9E" w:rsidP="00970D8D">
      <w:pPr>
        <w:spacing w:after="0"/>
        <w:ind w:left="360"/>
        <w:rPr>
          <w:sz w:val="24"/>
          <w:szCs w:val="24"/>
        </w:rPr>
      </w:pPr>
      <w:r>
        <w:rPr>
          <w:sz w:val="24"/>
          <w:szCs w:val="24"/>
        </w:rPr>
        <w:t>1,001 gallons to 5,000 gallons (DEC Regulations required)</w:t>
      </w:r>
      <w:r>
        <w:rPr>
          <w:sz w:val="24"/>
          <w:szCs w:val="24"/>
        </w:rPr>
        <w:tab/>
      </w:r>
      <w:r>
        <w:rPr>
          <w:sz w:val="24"/>
          <w:szCs w:val="24"/>
        </w:rPr>
        <w:tab/>
        <w:t xml:space="preserve">           $50.00</w:t>
      </w:r>
    </w:p>
    <w:p w:rsidR="00180D9E" w:rsidRDefault="00180D9E" w:rsidP="00970D8D">
      <w:pPr>
        <w:spacing w:after="0"/>
        <w:ind w:left="360"/>
        <w:rPr>
          <w:sz w:val="24"/>
          <w:szCs w:val="24"/>
        </w:rPr>
      </w:pPr>
      <w:r>
        <w:rPr>
          <w:sz w:val="24"/>
          <w:szCs w:val="24"/>
        </w:rPr>
        <w:t>5,001 gallons and up (DEC Regulations required)</w:t>
      </w:r>
      <w:r>
        <w:rPr>
          <w:sz w:val="24"/>
          <w:szCs w:val="24"/>
        </w:rPr>
        <w:tab/>
      </w:r>
      <w:r>
        <w:rPr>
          <w:sz w:val="24"/>
          <w:szCs w:val="24"/>
        </w:rPr>
        <w:tab/>
      </w:r>
      <w:r>
        <w:rPr>
          <w:sz w:val="24"/>
          <w:szCs w:val="24"/>
        </w:rPr>
        <w:tab/>
        <w:t xml:space="preserve">           $100.00</w:t>
      </w:r>
    </w:p>
    <w:p w:rsidR="00180D9E" w:rsidRDefault="00180D9E" w:rsidP="00970D8D">
      <w:pPr>
        <w:spacing w:after="0"/>
        <w:ind w:left="360"/>
        <w:rPr>
          <w:sz w:val="24"/>
          <w:szCs w:val="24"/>
        </w:rPr>
      </w:pPr>
      <w:r>
        <w:rPr>
          <w:sz w:val="24"/>
          <w:szCs w:val="24"/>
        </w:rPr>
        <w:t xml:space="preserve">-Code Enforcement Officer needs to inspect hole before installation </w:t>
      </w:r>
    </w:p>
    <w:p w:rsidR="00180D9E" w:rsidRDefault="00180D9E" w:rsidP="00970D8D">
      <w:pPr>
        <w:spacing w:after="0"/>
        <w:ind w:left="360"/>
        <w:rPr>
          <w:sz w:val="24"/>
          <w:szCs w:val="24"/>
        </w:rPr>
      </w:pPr>
      <w:r>
        <w:rPr>
          <w:sz w:val="24"/>
          <w:szCs w:val="24"/>
        </w:rPr>
        <w:t>And/or after removal for any evidence of contamination.</w:t>
      </w:r>
    </w:p>
    <w:p w:rsidR="00180D9E" w:rsidRDefault="00180D9E" w:rsidP="00970D8D">
      <w:pPr>
        <w:spacing w:after="0"/>
        <w:ind w:left="360"/>
        <w:rPr>
          <w:sz w:val="24"/>
          <w:szCs w:val="24"/>
        </w:rPr>
      </w:pPr>
      <w:r>
        <w:rPr>
          <w:sz w:val="24"/>
          <w:szCs w:val="24"/>
        </w:rPr>
        <w:t>-Regardless of size – contamination MUST BE TAKEN CARE OF.</w:t>
      </w:r>
    </w:p>
    <w:p w:rsidR="00180D9E" w:rsidRDefault="00180D9E" w:rsidP="00970D8D">
      <w:pPr>
        <w:spacing w:after="0"/>
        <w:ind w:left="360"/>
        <w:rPr>
          <w:sz w:val="24"/>
          <w:szCs w:val="24"/>
        </w:rPr>
      </w:pPr>
    </w:p>
    <w:p w:rsidR="00180D9E" w:rsidRDefault="00180D9E" w:rsidP="00180D9E">
      <w:pPr>
        <w:spacing w:after="0"/>
        <w:ind w:left="360"/>
        <w:jc w:val="center"/>
        <w:rPr>
          <w:b/>
          <w:sz w:val="28"/>
          <w:szCs w:val="28"/>
          <w:u w:val="single"/>
        </w:rPr>
      </w:pPr>
      <w:r w:rsidRPr="00180D9E">
        <w:rPr>
          <w:b/>
          <w:sz w:val="28"/>
          <w:szCs w:val="28"/>
          <w:u w:val="single"/>
        </w:rPr>
        <w:t>MOBILE HOMES</w:t>
      </w:r>
    </w:p>
    <w:p w:rsidR="00180D9E" w:rsidRPr="001E4A32" w:rsidRDefault="00180D9E" w:rsidP="001E4A32">
      <w:pPr>
        <w:spacing w:after="0"/>
        <w:ind w:left="360"/>
        <w:rPr>
          <w:color w:val="C00000"/>
          <w:sz w:val="24"/>
          <w:szCs w:val="24"/>
        </w:rPr>
      </w:pPr>
      <w:r>
        <w:rPr>
          <w:sz w:val="24"/>
          <w:szCs w:val="24"/>
        </w:rPr>
        <w:t>Sitting of a mobile home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A4698">
        <w:rPr>
          <w:sz w:val="24"/>
          <w:szCs w:val="24"/>
        </w:rPr>
        <w:t>75</w:t>
      </w:r>
      <w:r>
        <w:rPr>
          <w:sz w:val="24"/>
          <w:szCs w:val="24"/>
        </w:rPr>
        <w:t>.00</w:t>
      </w:r>
      <w:r w:rsidR="001E4A32">
        <w:rPr>
          <w:sz w:val="24"/>
          <w:szCs w:val="24"/>
        </w:rPr>
        <w:tab/>
      </w:r>
    </w:p>
    <w:p w:rsidR="001E4A32" w:rsidRDefault="001E4A32" w:rsidP="001E4A32">
      <w:pPr>
        <w:spacing w:after="0"/>
        <w:ind w:left="360"/>
        <w:rPr>
          <w:b/>
          <w:sz w:val="28"/>
          <w:szCs w:val="28"/>
          <w:u w:val="single"/>
        </w:rPr>
      </w:pPr>
    </w:p>
    <w:p w:rsidR="00180D9E" w:rsidRDefault="00180D9E" w:rsidP="00180D9E">
      <w:pPr>
        <w:spacing w:after="0"/>
        <w:ind w:left="360"/>
        <w:jc w:val="center"/>
        <w:rPr>
          <w:b/>
          <w:sz w:val="28"/>
          <w:szCs w:val="28"/>
          <w:u w:val="single"/>
        </w:rPr>
      </w:pPr>
      <w:r w:rsidRPr="00180D9E">
        <w:rPr>
          <w:b/>
          <w:sz w:val="28"/>
          <w:szCs w:val="28"/>
          <w:u w:val="single"/>
        </w:rPr>
        <w:t>CERTIFICATES OF OCCUPANCY</w:t>
      </w:r>
    </w:p>
    <w:p w:rsidR="00180D9E" w:rsidRDefault="00180D9E" w:rsidP="00180D9E">
      <w:pPr>
        <w:spacing w:after="0"/>
        <w:ind w:left="360"/>
        <w:jc w:val="center"/>
        <w:rPr>
          <w:sz w:val="28"/>
          <w:szCs w:val="28"/>
        </w:rPr>
      </w:pPr>
    </w:p>
    <w:p w:rsidR="00180D9E" w:rsidRPr="001E4A32" w:rsidRDefault="00180D9E" w:rsidP="00180D9E">
      <w:pPr>
        <w:spacing w:after="0"/>
        <w:ind w:left="360"/>
        <w:rPr>
          <w:color w:val="C00000"/>
          <w:sz w:val="24"/>
          <w:szCs w:val="24"/>
        </w:rPr>
      </w:pPr>
      <w:r w:rsidRPr="00180D9E">
        <w:rPr>
          <w:sz w:val="24"/>
          <w:szCs w:val="24"/>
        </w:rPr>
        <w:t xml:space="preserve">Certificate of Occupancy (No charge if existing Building Permit)      </w:t>
      </w:r>
      <w:r>
        <w:rPr>
          <w:sz w:val="24"/>
          <w:szCs w:val="24"/>
        </w:rPr>
        <w:tab/>
        <w:t xml:space="preserve">           </w:t>
      </w:r>
      <w:r w:rsidRPr="00180D9E">
        <w:rPr>
          <w:sz w:val="24"/>
          <w:szCs w:val="24"/>
        </w:rPr>
        <w:t>$</w:t>
      </w:r>
      <w:r w:rsidR="000A4698">
        <w:rPr>
          <w:sz w:val="24"/>
          <w:szCs w:val="24"/>
        </w:rPr>
        <w:t>7</w:t>
      </w:r>
      <w:r w:rsidRPr="00180D9E">
        <w:rPr>
          <w:sz w:val="24"/>
          <w:szCs w:val="24"/>
        </w:rPr>
        <w:t>5.00</w:t>
      </w:r>
      <w:r w:rsidR="001E4A32">
        <w:rPr>
          <w:sz w:val="24"/>
          <w:szCs w:val="24"/>
        </w:rPr>
        <w:tab/>
      </w:r>
    </w:p>
    <w:p w:rsidR="00180D9E" w:rsidRDefault="00180D9E" w:rsidP="00180D9E">
      <w:pPr>
        <w:spacing w:after="0"/>
        <w:ind w:left="360"/>
        <w:rPr>
          <w:sz w:val="24"/>
          <w:szCs w:val="24"/>
        </w:rPr>
      </w:pPr>
      <w:r>
        <w:rPr>
          <w:sz w:val="24"/>
          <w:szCs w:val="24"/>
        </w:rPr>
        <w:t>APPLY TO ALL RESIDENTIAL AND NON-RESIDENTIAL ZONES</w:t>
      </w:r>
    </w:p>
    <w:p w:rsidR="00180D9E" w:rsidRDefault="00180D9E" w:rsidP="00180D9E">
      <w:pPr>
        <w:spacing w:after="0"/>
        <w:ind w:left="360"/>
        <w:rPr>
          <w:sz w:val="24"/>
          <w:szCs w:val="24"/>
        </w:rPr>
      </w:pPr>
    </w:p>
    <w:p w:rsidR="00180D9E" w:rsidRDefault="00180D9E" w:rsidP="00180D9E">
      <w:pPr>
        <w:spacing w:after="0"/>
        <w:ind w:left="360"/>
        <w:jc w:val="center"/>
        <w:rPr>
          <w:b/>
          <w:sz w:val="28"/>
          <w:szCs w:val="28"/>
          <w:u w:val="single"/>
        </w:rPr>
      </w:pPr>
      <w:r w:rsidRPr="00180D9E">
        <w:rPr>
          <w:b/>
          <w:sz w:val="28"/>
          <w:szCs w:val="28"/>
          <w:u w:val="single"/>
        </w:rPr>
        <w:t>MULTIPLE DWELLING INSPECTIONS</w:t>
      </w:r>
    </w:p>
    <w:p w:rsidR="00180D9E" w:rsidRDefault="00180D9E" w:rsidP="00180D9E">
      <w:pPr>
        <w:spacing w:after="0"/>
        <w:ind w:left="360"/>
        <w:jc w:val="center"/>
        <w:rPr>
          <w:sz w:val="24"/>
          <w:szCs w:val="24"/>
        </w:rPr>
      </w:pPr>
    </w:p>
    <w:p w:rsidR="00180D9E" w:rsidRPr="001E4A32" w:rsidRDefault="00180D9E" w:rsidP="00180D9E">
      <w:pPr>
        <w:spacing w:after="0"/>
        <w:ind w:left="360"/>
        <w:rPr>
          <w:color w:val="C00000"/>
          <w:sz w:val="24"/>
          <w:szCs w:val="24"/>
        </w:rPr>
      </w:pPr>
      <w:r>
        <w:rPr>
          <w:sz w:val="24"/>
          <w:szCs w:val="24"/>
        </w:rPr>
        <w:t>Permits (per dwelling unit)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A4698">
        <w:rPr>
          <w:sz w:val="24"/>
          <w:szCs w:val="24"/>
        </w:rPr>
        <w:t>20</w:t>
      </w:r>
      <w:r>
        <w:rPr>
          <w:sz w:val="24"/>
          <w:szCs w:val="24"/>
        </w:rPr>
        <w:t>.00</w:t>
      </w:r>
      <w:r w:rsidR="001E4A32">
        <w:rPr>
          <w:sz w:val="24"/>
          <w:szCs w:val="24"/>
        </w:rPr>
        <w:tab/>
      </w:r>
    </w:p>
    <w:p w:rsidR="00180D9E" w:rsidRPr="001E4A32" w:rsidRDefault="00180D9E" w:rsidP="00180D9E">
      <w:pPr>
        <w:spacing w:after="0"/>
        <w:ind w:left="360"/>
        <w:rPr>
          <w:color w:val="C00000"/>
          <w:sz w:val="24"/>
          <w:szCs w:val="24"/>
        </w:rPr>
      </w:pPr>
      <w:r>
        <w:rPr>
          <w:sz w:val="24"/>
          <w:szCs w:val="24"/>
        </w:rPr>
        <w:t>1</w:t>
      </w:r>
      <w:r w:rsidRPr="00180D9E">
        <w:rPr>
          <w:sz w:val="24"/>
          <w:szCs w:val="24"/>
          <w:vertAlign w:val="superscript"/>
        </w:rPr>
        <w:t>st</w:t>
      </w:r>
      <w:r>
        <w:rPr>
          <w:sz w:val="24"/>
          <w:szCs w:val="24"/>
        </w:rPr>
        <w:t xml:space="preserve"> re-inspection and/or miscellaneous inspection</w:t>
      </w:r>
      <w:r>
        <w:rPr>
          <w:sz w:val="24"/>
          <w:szCs w:val="24"/>
        </w:rPr>
        <w:tab/>
      </w:r>
      <w:r>
        <w:rPr>
          <w:sz w:val="24"/>
          <w:szCs w:val="24"/>
        </w:rPr>
        <w:tab/>
      </w:r>
      <w:r>
        <w:rPr>
          <w:sz w:val="24"/>
          <w:szCs w:val="24"/>
        </w:rPr>
        <w:tab/>
      </w:r>
      <w:r w:rsidR="000D6DCD">
        <w:rPr>
          <w:sz w:val="24"/>
          <w:szCs w:val="24"/>
        </w:rPr>
        <w:t xml:space="preserve">            $</w:t>
      </w:r>
      <w:r w:rsidR="000A4698">
        <w:rPr>
          <w:sz w:val="24"/>
          <w:szCs w:val="24"/>
        </w:rPr>
        <w:t>4</w:t>
      </w:r>
      <w:r w:rsidR="000D6DCD">
        <w:rPr>
          <w:sz w:val="24"/>
          <w:szCs w:val="24"/>
        </w:rPr>
        <w:t>5.00</w:t>
      </w:r>
      <w:r w:rsidR="001E4A32">
        <w:rPr>
          <w:sz w:val="24"/>
          <w:szCs w:val="24"/>
        </w:rPr>
        <w:tab/>
      </w:r>
    </w:p>
    <w:p w:rsidR="000D6DCD" w:rsidRDefault="000D6DCD" w:rsidP="00180D9E">
      <w:pPr>
        <w:spacing w:after="0"/>
        <w:ind w:left="360"/>
        <w:rPr>
          <w:sz w:val="24"/>
          <w:szCs w:val="24"/>
        </w:rPr>
      </w:pPr>
      <w:r>
        <w:rPr>
          <w:sz w:val="24"/>
          <w:szCs w:val="24"/>
        </w:rPr>
        <w:t>Subsequent re-inspections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$150.00</w:t>
      </w:r>
    </w:p>
    <w:p w:rsidR="000D6DCD" w:rsidRDefault="000D6DCD" w:rsidP="00180D9E">
      <w:pPr>
        <w:spacing w:after="0"/>
        <w:ind w:left="360"/>
        <w:rPr>
          <w:sz w:val="24"/>
          <w:szCs w:val="24"/>
        </w:rPr>
      </w:pPr>
    </w:p>
    <w:p w:rsidR="000D6DCD" w:rsidRDefault="000D6DCD" w:rsidP="000D6DCD">
      <w:pPr>
        <w:spacing w:after="0"/>
        <w:ind w:left="360"/>
        <w:jc w:val="center"/>
        <w:rPr>
          <w:sz w:val="28"/>
          <w:szCs w:val="28"/>
        </w:rPr>
      </w:pPr>
      <w:r w:rsidRPr="000D6DCD">
        <w:rPr>
          <w:b/>
          <w:sz w:val="28"/>
          <w:szCs w:val="28"/>
          <w:u w:val="single"/>
        </w:rPr>
        <w:t>HOUSING INSPECTIONS</w:t>
      </w:r>
    </w:p>
    <w:p w:rsidR="000D6DCD" w:rsidRDefault="000D6DCD" w:rsidP="000D6DCD">
      <w:pPr>
        <w:spacing w:after="0"/>
        <w:ind w:left="360"/>
        <w:jc w:val="center"/>
        <w:rPr>
          <w:sz w:val="28"/>
          <w:szCs w:val="28"/>
        </w:rPr>
      </w:pPr>
    </w:p>
    <w:p w:rsidR="000D6DCD" w:rsidRDefault="000D6DCD" w:rsidP="000D6DCD">
      <w:pPr>
        <w:spacing w:after="0"/>
        <w:ind w:left="360"/>
        <w:rPr>
          <w:sz w:val="24"/>
          <w:szCs w:val="24"/>
        </w:rPr>
      </w:pPr>
      <w:r>
        <w:rPr>
          <w:sz w:val="24"/>
          <w:szCs w:val="24"/>
        </w:rPr>
        <w:t xml:space="preserve">Housing inspections shall include all inspections of existing buildings which </w:t>
      </w:r>
    </w:p>
    <w:p w:rsidR="000D6DCD" w:rsidRDefault="000D6DCD" w:rsidP="000D6DCD">
      <w:pPr>
        <w:spacing w:after="0"/>
        <w:ind w:left="360"/>
        <w:rPr>
          <w:sz w:val="24"/>
          <w:szCs w:val="24"/>
        </w:rPr>
      </w:pPr>
      <w:r>
        <w:rPr>
          <w:sz w:val="24"/>
          <w:szCs w:val="24"/>
        </w:rPr>
        <w:t>are requested by an owner, an owners agent, a lease, a tenant or an occupant</w:t>
      </w:r>
    </w:p>
    <w:p w:rsidR="000D6DCD" w:rsidRDefault="000D6DCD" w:rsidP="000D6DCD">
      <w:pPr>
        <w:spacing w:after="0"/>
        <w:ind w:left="360"/>
        <w:rPr>
          <w:sz w:val="24"/>
          <w:szCs w:val="24"/>
        </w:rPr>
      </w:pPr>
      <w:r>
        <w:rPr>
          <w:sz w:val="24"/>
          <w:szCs w:val="24"/>
        </w:rPr>
        <w:t>(unless such request for inspection is released to a complaint alleging Uniform</w:t>
      </w:r>
    </w:p>
    <w:p w:rsidR="000D6DCD" w:rsidRDefault="000D6DCD" w:rsidP="000D6DCD">
      <w:pPr>
        <w:spacing w:after="0"/>
        <w:ind w:left="360"/>
        <w:rPr>
          <w:sz w:val="24"/>
          <w:szCs w:val="24"/>
        </w:rPr>
      </w:pPr>
      <w:r>
        <w:rPr>
          <w:sz w:val="24"/>
          <w:szCs w:val="24"/>
        </w:rPr>
        <w:t>Code Violations), and inspections required by law.</w:t>
      </w:r>
    </w:p>
    <w:p w:rsidR="000D6DCD" w:rsidRPr="001E4A32" w:rsidRDefault="000D6DCD" w:rsidP="000D6DCD">
      <w:pPr>
        <w:spacing w:after="0"/>
        <w:ind w:left="360"/>
        <w:rPr>
          <w:color w:val="C00000"/>
          <w:sz w:val="24"/>
          <w:szCs w:val="24"/>
        </w:rPr>
      </w:pPr>
      <w:r>
        <w:rPr>
          <w:sz w:val="24"/>
          <w:szCs w:val="24"/>
        </w:rPr>
        <w:t>1-2 family dwellings or a portion thereof.</w:t>
      </w:r>
      <w:r>
        <w:rPr>
          <w:sz w:val="24"/>
          <w:szCs w:val="24"/>
        </w:rPr>
        <w:tab/>
      </w:r>
      <w:r>
        <w:rPr>
          <w:sz w:val="24"/>
          <w:szCs w:val="24"/>
        </w:rPr>
        <w:tab/>
      </w:r>
      <w:r>
        <w:rPr>
          <w:sz w:val="24"/>
          <w:szCs w:val="24"/>
        </w:rPr>
        <w:tab/>
      </w:r>
      <w:r>
        <w:rPr>
          <w:sz w:val="24"/>
          <w:szCs w:val="24"/>
        </w:rPr>
        <w:tab/>
        <w:t xml:space="preserve">             </w:t>
      </w:r>
      <w:r>
        <w:rPr>
          <w:sz w:val="24"/>
          <w:szCs w:val="24"/>
        </w:rPr>
        <w:tab/>
        <w:t>$</w:t>
      </w:r>
      <w:r w:rsidR="000A4698">
        <w:rPr>
          <w:sz w:val="24"/>
          <w:szCs w:val="24"/>
        </w:rPr>
        <w:t>4</w:t>
      </w:r>
      <w:r>
        <w:rPr>
          <w:sz w:val="24"/>
          <w:szCs w:val="24"/>
        </w:rPr>
        <w:t>5.00</w:t>
      </w:r>
      <w:r w:rsidR="001E4A32">
        <w:rPr>
          <w:sz w:val="24"/>
          <w:szCs w:val="24"/>
        </w:rPr>
        <w:tab/>
      </w:r>
    </w:p>
    <w:p w:rsidR="000D6DCD" w:rsidRDefault="000D6DCD" w:rsidP="000D6DCD">
      <w:pPr>
        <w:spacing w:after="0"/>
        <w:ind w:left="360"/>
        <w:rPr>
          <w:sz w:val="24"/>
          <w:szCs w:val="24"/>
        </w:rPr>
      </w:pPr>
    </w:p>
    <w:p w:rsidR="00C2556B" w:rsidRDefault="000D6DCD" w:rsidP="00C2556B">
      <w:pPr>
        <w:spacing w:after="0"/>
        <w:ind w:left="360"/>
        <w:jc w:val="center"/>
        <w:rPr>
          <w:b/>
          <w:sz w:val="28"/>
          <w:szCs w:val="28"/>
          <w:u w:val="single"/>
        </w:rPr>
      </w:pPr>
      <w:r w:rsidRPr="000D6DCD">
        <w:rPr>
          <w:b/>
          <w:sz w:val="28"/>
          <w:szCs w:val="28"/>
          <w:u w:val="single"/>
        </w:rPr>
        <w:t>RESIDENTI</w:t>
      </w:r>
      <w:r w:rsidR="00C2556B">
        <w:rPr>
          <w:b/>
          <w:sz w:val="28"/>
          <w:szCs w:val="28"/>
          <w:u w:val="single"/>
        </w:rPr>
        <w:t>AL BUILDING &amp; EXCAVATION PERMIT</w:t>
      </w:r>
    </w:p>
    <w:p w:rsidR="00C2556B" w:rsidRPr="004D11E7" w:rsidRDefault="00C2556B" w:rsidP="00CC4EBE">
      <w:pPr>
        <w:spacing w:after="0"/>
        <w:ind w:left="360"/>
        <w:rPr>
          <w:sz w:val="28"/>
          <w:szCs w:val="28"/>
        </w:rPr>
      </w:pPr>
      <w:r w:rsidRPr="00C2556B">
        <w:rPr>
          <w:sz w:val="28"/>
          <w:szCs w:val="28"/>
          <w:u w:val="single"/>
        </w:rPr>
        <w:t>NEW CONSTRUCTION</w:t>
      </w:r>
    </w:p>
    <w:p w:rsidR="00C2556B" w:rsidRPr="001E4A32" w:rsidRDefault="00C2556B" w:rsidP="00CC4EBE">
      <w:pPr>
        <w:spacing w:after="0"/>
        <w:ind w:left="360"/>
        <w:rPr>
          <w:color w:val="C00000"/>
          <w:sz w:val="24"/>
          <w:szCs w:val="24"/>
        </w:rPr>
      </w:pPr>
      <w:r w:rsidRPr="00C2556B">
        <w:rPr>
          <w:sz w:val="24"/>
          <w:szCs w:val="24"/>
        </w:rPr>
        <w:t>1 &amp; 2 family dwellings, including accessory</w:t>
      </w:r>
      <w:r w:rsidR="001E4A32">
        <w:rPr>
          <w:sz w:val="24"/>
          <w:szCs w:val="24"/>
        </w:rPr>
        <w:t xml:space="preserve"> structures</w:t>
      </w:r>
      <w:r w:rsidR="001E4A32">
        <w:rPr>
          <w:sz w:val="24"/>
          <w:szCs w:val="24"/>
        </w:rPr>
        <w:tab/>
      </w:r>
      <w:r w:rsidR="001E4A32">
        <w:rPr>
          <w:sz w:val="24"/>
          <w:szCs w:val="24"/>
        </w:rPr>
        <w:tab/>
      </w:r>
      <w:r w:rsidR="001E4A32">
        <w:rPr>
          <w:sz w:val="24"/>
          <w:szCs w:val="24"/>
        </w:rPr>
        <w:tab/>
      </w:r>
      <w:r w:rsidR="001E4A32">
        <w:rPr>
          <w:sz w:val="24"/>
          <w:szCs w:val="24"/>
        </w:rPr>
        <w:tab/>
        <w:t xml:space="preserve"> $</w:t>
      </w:r>
      <w:r w:rsidR="000A4698">
        <w:rPr>
          <w:sz w:val="24"/>
          <w:szCs w:val="24"/>
        </w:rPr>
        <w:t>20</w:t>
      </w:r>
      <w:r w:rsidR="001E4A32">
        <w:rPr>
          <w:sz w:val="24"/>
          <w:szCs w:val="24"/>
        </w:rPr>
        <w:t>0.</w:t>
      </w:r>
      <w:r w:rsidR="001E4A32">
        <w:rPr>
          <w:sz w:val="24"/>
          <w:szCs w:val="24"/>
        </w:rPr>
        <w:tab/>
      </w:r>
    </w:p>
    <w:p w:rsidR="00C2556B" w:rsidRDefault="00C2556B" w:rsidP="00CC4EBE">
      <w:pPr>
        <w:spacing w:after="0"/>
        <w:ind w:left="360"/>
        <w:rPr>
          <w:sz w:val="24"/>
          <w:szCs w:val="24"/>
        </w:rPr>
      </w:pPr>
      <w:r>
        <w:rPr>
          <w:sz w:val="24"/>
          <w:szCs w:val="24"/>
        </w:rPr>
        <w:t>(first 1,500 sq. ft.)</w:t>
      </w:r>
    </w:p>
    <w:p w:rsidR="000A4698" w:rsidRDefault="00C2556B" w:rsidP="00CC4EBE">
      <w:pPr>
        <w:spacing w:after="0"/>
        <w:ind w:left="360"/>
        <w:rPr>
          <w:sz w:val="24"/>
          <w:szCs w:val="24"/>
        </w:rPr>
      </w:pPr>
      <w:r>
        <w:rPr>
          <w:sz w:val="24"/>
          <w:szCs w:val="24"/>
        </w:rPr>
        <w:t>Each additional 1,000 sq. ft.</w:t>
      </w:r>
      <w:r w:rsidR="001E4A32">
        <w:rPr>
          <w:sz w:val="24"/>
          <w:szCs w:val="24"/>
        </w:rPr>
        <w:t xml:space="preserve"> or fraction thereof</w:t>
      </w:r>
      <w:r w:rsidR="000A4698">
        <w:rPr>
          <w:sz w:val="24"/>
          <w:szCs w:val="24"/>
        </w:rPr>
        <w:tab/>
      </w:r>
      <w:r w:rsidR="000A4698">
        <w:rPr>
          <w:sz w:val="24"/>
          <w:szCs w:val="24"/>
        </w:rPr>
        <w:tab/>
      </w:r>
      <w:r w:rsidR="000A4698">
        <w:rPr>
          <w:sz w:val="24"/>
          <w:szCs w:val="24"/>
        </w:rPr>
        <w:tab/>
      </w:r>
      <w:r w:rsidR="000A4698">
        <w:rPr>
          <w:sz w:val="24"/>
          <w:szCs w:val="24"/>
        </w:rPr>
        <w:tab/>
      </w:r>
      <w:r w:rsidR="001E4A32">
        <w:rPr>
          <w:sz w:val="24"/>
          <w:szCs w:val="24"/>
        </w:rPr>
        <w:tab/>
      </w:r>
      <w:r w:rsidR="000A4698">
        <w:rPr>
          <w:sz w:val="24"/>
          <w:szCs w:val="24"/>
        </w:rPr>
        <w:t xml:space="preserve"> </w:t>
      </w:r>
      <w:r w:rsidR="001E4A32">
        <w:rPr>
          <w:sz w:val="24"/>
          <w:szCs w:val="24"/>
        </w:rPr>
        <w:t>$</w:t>
      </w:r>
      <w:r w:rsidR="000A4698">
        <w:rPr>
          <w:sz w:val="24"/>
          <w:szCs w:val="24"/>
        </w:rPr>
        <w:t>100.</w:t>
      </w:r>
    </w:p>
    <w:p w:rsidR="00C2556B" w:rsidRDefault="000A4698" w:rsidP="00CC4EBE">
      <w:pPr>
        <w:spacing w:after="0"/>
        <w:ind w:left="360"/>
        <w:rPr>
          <w:sz w:val="24"/>
          <w:szCs w:val="24"/>
        </w:rPr>
      </w:pPr>
      <w:r>
        <w:rPr>
          <w:sz w:val="24"/>
          <w:szCs w:val="24"/>
        </w:rPr>
        <w:t>-</w:t>
      </w:r>
      <w:r w:rsidR="00C2556B">
        <w:rPr>
          <w:sz w:val="24"/>
          <w:szCs w:val="24"/>
        </w:rPr>
        <w:t>Buildings under 1,500 sq. ft. need plans (good drawings)</w:t>
      </w:r>
    </w:p>
    <w:p w:rsidR="00C2556B" w:rsidRDefault="00C2556B" w:rsidP="00CC4EBE">
      <w:pPr>
        <w:spacing w:after="0"/>
        <w:ind w:left="360"/>
        <w:rPr>
          <w:sz w:val="24"/>
          <w:szCs w:val="24"/>
        </w:rPr>
      </w:pPr>
      <w:r>
        <w:rPr>
          <w:sz w:val="24"/>
          <w:szCs w:val="24"/>
        </w:rPr>
        <w:t>-Buildings over 1,500 sq. ft. require a set of “stamped” plans</w:t>
      </w:r>
    </w:p>
    <w:p w:rsidR="00C2556B" w:rsidRDefault="00C2556B" w:rsidP="00CC4EBE">
      <w:pPr>
        <w:spacing w:after="0"/>
        <w:ind w:left="360"/>
        <w:rPr>
          <w:sz w:val="24"/>
          <w:szCs w:val="24"/>
        </w:rPr>
      </w:pPr>
    </w:p>
    <w:p w:rsidR="00C2556B" w:rsidRPr="001E4A32" w:rsidRDefault="00C2556B" w:rsidP="00CC4EBE">
      <w:pPr>
        <w:spacing w:after="0"/>
        <w:ind w:left="360"/>
        <w:rPr>
          <w:color w:val="C00000"/>
          <w:sz w:val="24"/>
          <w:szCs w:val="24"/>
        </w:rPr>
      </w:pPr>
      <w:r>
        <w:rPr>
          <w:sz w:val="24"/>
          <w:szCs w:val="24"/>
        </w:rPr>
        <w:t>Multiple dwellings- each 1,000 sq. ft</w:t>
      </w:r>
      <w:r w:rsidR="001E4A32">
        <w:rPr>
          <w:sz w:val="24"/>
          <w:szCs w:val="24"/>
        </w:rPr>
        <w:t>. or fraction thereof</w:t>
      </w:r>
      <w:r w:rsidR="001E4A32">
        <w:rPr>
          <w:sz w:val="24"/>
          <w:szCs w:val="24"/>
        </w:rPr>
        <w:tab/>
      </w:r>
      <w:r w:rsidR="001E4A32">
        <w:rPr>
          <w:sz w:val="24"/>
          <w:szCs w:val="24"/>
        </w:rPr>
        <w:tab/>
      </w:r>
      <w:r w:rsidR="001E4A32">
        <w:rPr>
          <w:sz w:val="24"/>
          <w:szCs w:val="24"/>
        </w:rPr>
        <w:tab/>
        <w:t xml:space="preserve"> $</w:t>
      </w:r>
      <w:r w:rsidR="000A4698">
        <w:rPr>
          <w:sz w:val="24"/>
          <w:szCs w:val="24"/>
        </w:rPr>
        <w:t>20</w:t>
      </w:r>
      <w:r w:rsidR="001E4A32">
        <w:rPr>
          <w:sz w:val="24"/>
          <w:szCs w:val="24"/>
        </w:rPr>
        <w:t>0.</w:t>
      </w:r>
      <w:r w:rsidR="001E4A32">
        <w:rPr>
          <w:sz w:val="24"/>
          <w:szCs w:val="24"/>
        </w:rPr>
        <w:tab/>
      </w:r>
    </w:p>
    <w:p w:rsidR="00C2556B" w:rsidRDefault="00C2556B" w:rsidP="00CC4EBE">
      <w:pPr>
        <w:spacing w:after="0"/>
        <w:ind w:left="360"/>
        <w:rPr>
          <w:sz w:val="24"/>
          <w:szCs w:val="24"/>
        </w:rPr>
      </w:pPr>
    </w:p>
    <w:p w:rsidR="00C2556B" w:rsidRDefault="00C2556B" w:rsidP="00CC4EBE">
      <w:pPr>
        <w:spacing w:after="0"/>
        <w:ind w:left="360"/>
        <w:rPr>
          <w:sz w:val="24"/>
          <w:szCs w:val="24"/>
        </w:rPr>
      </w:pPr>
      <w:r>
        <w:rPr>
          <w:sz w:val="24"/>
          <w:szCs w:val="24"/>
        </w:rPr>
        <w:t>Installation of an approved factory manufactured home:</w:t>
      </w:r>
    </w:p>
    <w:p w:rsidR="00C2556B" w:rsidRPr="001E4A32" w:rsidRDefault="004D11E7" w:rsidP="00CC4EBE">
      <w:pPr>
        <w:spacing w:after="0"/>
        <w:ind w:firstLine="360"/>
        <w:rPr>
          <w:color w:val="C00000"/>
          <w:sz w:val="24"/>
          <w:szCs w:val="24"/>
        </w:rPr>
      </w:pPr>
      <w:r>
        <w:rPr>
          <w:sz w:val="24"/>
          <w:szCs w:val="24"/>
        </w:rPr>
        <w:t>-First dwelling u</w:t>
      </w:r>
      <w:r w:rsidR="001E4A32">
        <w:rPr>
          <w:sz w:val="24"/>
          <w:szCs w:val="24"/>
        </w:rPr>
        <w:t>nit or sleeping room</w:t>
      </w:r>
      <w:r w:rsidR="001E4A32">
        <w:rPr>
          <w:sz w:val="24"/>
          <w:szCs w:val="24"/>
        </w:rPr>
        <w:tab/>
      </w:r>
      <w:r w:rsidR="001E4A32">
        <w:rPr>
          <w:sz w:val="24"/>
          <w:szCs w:val="24"/>
        </w:rPr>
        <w:tab/>
      </w:r>
      <w:r w:rsidR="001E4A32">
        <w:rPr>
          <w:sz w:val="24"/>
          <w:szCs w:val="24"/>
        </w:rPr>
        <w:tab/>
      </w:r>
      <w:r w:rsidR="001E4A32">
        <w:rPr>
          <w:sz w:val="24"/>
          <w:szCs w:val="24"/>
        </w:rPr>
        <w:tab/>
      </w:r>
      <w:r w:rsidR="001E4A32">
        <w:rPr>
          <w:sz w:val="24"/>
          <w:szCs w:val="24"/>
        </w:rPr>
        <w:tab/>
      </w:r>
      <w:r w:rsidR="001E4A32">
        <w:rPr>
          <w:sz w:val="24"/>
          <w:szCs w:val="24"/>
        </w:rPr>
        <w:tab/>
        <w:t>$</w:t>
      </w:r>
      <w:r w:rsidR="000A4698">
        <w:rPr>
          <w:sz w:val="24"/>
          <w:szCs w:val="24"/>
        </w:rPr>
        <w:t>125</w:t>
      </w:r>
      <w:r w:rsidR="001E4A32">
        <w:rPr>
          <w:sz w:val="24"/>
          <w:szCs w:val="24"/>
        </w:rPr>
        <w:t>.</w:t>
      </w:r>
      <w:r w:rsidR="001E4A32">
        <w:rPr>
          <w:sz w:val="24"/>
          <w:szCs w:val="24"/>
        </w:rPr>
        <w:tab/>
      </w:r>
    </w:p>
    <w:p w:rsidR="004D11E7" w:rsidRPr="006C7632" w:rsidRDefault="004D11E7" w:rsidP="00CC4EBE">
      <w:pPr>
        <w:spacing w:after="0"/>
        <w:ind w:firstLine="360"/>
        <w:rPr>
          <w:color w:val="C00000"/>
          <w:sz w:val="24"/>
          <w:szCs w:val="24"/>
        </w:rPr>
      </w:pPr>
      <w:r>
        <w:rPr>
          <w:sz w:val="24"/>
          <w:szCs w:val="24"/>
        </w:rPr>
        <w:t>-Each additional unit or sleeping room</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0A4698">
        <w:rPr>
          <w:sz w:val="24"/>
          <w:szCs w:val="24"/>
        </w:rPr>
        <w:t>50.</w:t>
      </w:r>
      <w:r w:rsidR="006C7632">
        <w:rPr>
          <w:sz w:val="24"/>
          <w:szCs w:val="24"/>
        </w:rPr>
        <w:tab/>
      </w:r>
    </w:p>
    <w:p w:rsidR="00540C92" w:rsidRDefault="00540C92" w:rsidP="004D11E7">
      <w:pPr>
        <w:spacing w:after="0"/>
        <w:jc w:val="center"/>
        <w:rPr>
          <w:b/>
          <w:sz w:val="28"/>
          <w:szCs w:val="28"/>
          <w:u w:val="single"/>
        </w:rPr>
      </w:pPr>
    </w:p>
    <w:p w:rsidR="00540C92" w:rsidRDefault="00540C92" w:rsidP="004D11E7">
      <w:pPr>
        <w:spacing w:after="0"/>
        <w:jc w:val="center"/>
        <w:rPr>
          <w:b/>
          <w:sz w:val="28"/>
          <w:szCs w:val="28"/>
          <w:u w:val="single"/>
        </w:rPr>
      </w:pPr>
    </w:p>
    <w:p w:rsidR="00540C92" w:rsidRDefault="00540C92" w:rsidP="004D11E7">
      <w:pPr>
        <w:spacing w:after="0"/>
        <w:jc w:val="center"/>
        <w:rPr>
          <w:b/>
          <w:sz w:val="28"/>
          <w:szCs w:val="28"/>
          <w:u w:val="single"/>
        </w:rPr>
      </w:pPr>
    </w:p>
    <w:p w:rsidR="006C7632" w:rsidRDefault="004D11E7" w:rsidP="006C7632">
      <w:pPr>
        <w:spacing w:after="0"/>
        <w:jc w:val="center"/>
        <w:rPr>
          <w:b/>
          <w:sz w:val="28"/>
          <w:szCs w:val="28"/>
          <w:u w:val="single"/>
        </w:rPr>
      </w:pPr>
      <w:r w:rsidRPr="004D11E7">
        <w:rPr>
          <w:b/>
          <w:sz w:val="28"/>
          <w:szCs w:val="28"/>
          <w:u w:val="single"/>
        </w:rPr>
        <w:t>ADDITIONS</w:t>
      </w:r>
    </w:p>
    <w:p w:rsidR="004D11E7" w:rsidRPr="006C7632" w:rsidRDefault="006C7632" w:rsidP="006C7632">
      <w:pPr>
        <w:spacing w:after="0"/>
        <w:jc w:val="center"/>
        <w:rPr>
          <w:b/>
          <w:sz w:val="28"/>
          <w:szCs w:val="28"/>
          <w:u w:val="single"/>
        </w:rPr>
      </w:pPr>
      <w:r>
        <w:rPr>
          <w:sz w:val="24"/>
          <w:szCs w:val="24"/>
        </w:rPr>
        <w:t xml:space="preserve">       </w:t>
      </w:r>
      <w:r w:rsidR="00540C92">
        <w:rPr>
          <w:sz w:val="24"/>
          <w:szCs w:val="24"/>
        </w:rPr>
        <w:t>1 &amp; 2 Family dwellin</w:t>
      </w:r>
      <w:r w:rsidR="00CC4EBE">
        <w:rPr>
          <w:sz w:val="24"/>
          <w:szCs w:val="24"/>
        </w:rPr>
        <w:t>g</w:t>
      </w:r>
      <w:r w:rsidR="00540C92">
        <w:rPr>
          <w:sz w:val="24"/>
          <w:szCs w:val="24"/>
        </w:rPr>
        <w:t xml:space="preserve">s </w:t>
      </w:r>
      <w:r w:rsidR="00CC4EBE">
        <w:rPr>
          <w:sz w:val="24"/>
          <w:szCs w:val="24"/>
        </w:rPr>
        <w:t>– (each 1,000 sq. ft. or fraction thereof)</w:t>
      </w:r>
      <w:r w:rsidR="00CC4EBE">
        <w:rPr>
          <w:sz w:val="24"/>
          <w:szCs w:val="24"/>
        </w:rPr>
        <w:tab/>
      </w:r>
      <w:r w:rsidR="00CC4EBE">
        <w:rPr>
          <w:sz w:val="24"/>
          <w:szCs w:val="24"/>
        </w:rPr>
        <w:tab/>
        <w:t xml:space="preserve">       $</w:t>
      </w:r>
      <w:r w:rsidR="000A4698">
        <w:rPr>
          <w:sz w:val="24"/>
          <w:szCs w:val="24"/>
        </w:rPr>
        <w:t>12</w:t>
      </w:r>
      <w:r w:rsidR="00CC4EBE">
        <w:rPr>
          <w:sz w:val="24"/>
          <w:szCs w:val="24"/>
        </w:rPr>
        <w:t>5.</w:t>
      </w:r>
      <w:r>
        <w:rPr>
          <w:sz w:val="24"/>
          <w:szCs w:val="24"/>
        </w:rPr>
        <w:t xml:space="preserve"> </w:t>
      </w:r>
      <w:r>
        <w:rPr>
          <w:sz w:val="24"/>
          <w:szCs w:val="24"/>
        </w:rPr>
        <w:tab/>
      </w:r>
      <w:r>
        <w:rPr>
          <w:sz w:val="24"/>
          <w:szCs w:val="24"/>
        </w:rPr>
        <w:tab/>
      </w:r>
    </w:p>
    <w:p w:rsidR="00CC4EBE" w:rsidRPr="006C7632" w:rsidRDefault="00CC4EBE" w:rsidP="00CC4EBE">
      <w:pPr>
        <w:spacing w:after="0"/>
        <w:jc w:val="both"/>
        <w:rPr>
          <w:color w:val="C00000"/>
          <w:sz w:val="24"/>
          <w:szCs w:val="24"/>
        </w:rPr>
      </w:pPr>
      <w:r>
        <w:rPr>
          <w:sz w:val="24"/>
          <w:szCs w:val="24"/>
        </w:rPr>
        <w:t xml:space="preserve">       Multiple Dwellings- (each 1,000 sq. ft. or fraction thereof)</w:t>
      </w:r>
      <w:r>
        <w:rPr>
          <w:sz w:val="24"/>
          <w:szCs w:val="24"/>
        </w:rPr>
        <w:tab/>
      </w:r>
      <w:r>
        <w:rPr>
          <w:sz w:val="24"/>
          <w:szCs w:val="24"/>
        </w:rPr>
        <w:tab/>
      </w:r>
      <w:r w:rsidR="006C7632">
        <w:rPr>
          <w:sz w:val="24"/>
          <w:szCs w:val="24"/>
        </w:rPr>
        <w:t xml:space="preserve">       </w:t>
      </w:r>
      <w:r>
        <w:rPr>
          <w:sz w:val="24"/>
          <w:szCs w:val="24"/>
        </w:rPr>
        <w:t>$</w:t>
      </w:r>
      <w:r w:rsidR="000A4698">
        <w:rPr>
          <w:sz w:val="24"/>
          <w:szCs w:val="24"/>
        </w:rPr>
        <w:t>20</w:t>
      </w:r>
      <w:r>
        <w:rPr>
          <w:sz w:val="24"/>
          <w:szCs w:val="24"/>
        </w:rPr>
        <w:t>0.00</w:t>
      </w:r>
      <w:r w:rsidR="006C7632">
        <w:rPr>
          <w:sz w:val="24"/>
          <w:szCs w:val="24"/>
        </w:rPr>
        <w:tab/>
      </w:r>
    </w:p>
    <w:p w:rsidR="00CC4EBE" w:rsidRDefault="00CC4EBE" w:rsidP="00540C92">
      <w:pPr>
        <w:spacing w:after="0"/>
        <w:rPr>
          <w:sz w:val="24"/>
          <w:szCs w:val="24"/>
        </w:rPr>
      </w:pPr>
    </w:p>
    <w:p w:rsidR="00CC4EBE" w:rsidRDefault="00CC4EBE" w:rsidP="00CC4EBE">
      <w:pPr>
        <w:spacing w:after="0"/>
        <w:jc w:val="center"/>
        <w:rPr>
          <w:b/>
          <w:sz w:val="28"/>
          <w:szCs w:val="28"/>
          <w:u w:val="single"/>
        </w:rPr>
      </w:pPr>
      <w:r w:rsidRPr="00CC4EBE">
        <w:rPr>
          <w:b/>
          <w:sz w:val="28"/>
          <w:szCs w:val="28"/>
          <w:u w:val="single"/>
        </w:rPr>
        <w:t>ALTERATIONS &amp; RENOVATIONS</w:t>
      </w:r>
    </w:p>
    <w:p w:rsidR="009436F4" w:rsidRPr="00CC4EBE" w:rsidRDefault="009436F4" w:rsidP="00CC4EBE">
      <w:pPr>
        <w:spacing w:after="0"/>
        <w:jc w:val="center"/>
        <w:rPr>
          <w:b/>
          <w:sz w:val="28"/>
          <w:szCs w:val="28"/>
          <w:u w:val="single"/>
        </w:rPr>
      </w:pPr>
    </w:p>
    <w:p w:rsidR="00C2556B" w:rsidRDefault="00CC4EBE" w:rsidP="00CC4EBE">
      <w:pPr>
        <w:spacing w:after="0"/>
        <w:ind w:left="360"/>
        <w:rPr>
          <w:sz w:val="24"/>
          <w:szCs w:val="24"/>
        </w:rPr>
      </w:pPr>
      <w:r>
        <w:rPr>
          <w:sz w:val="24"/>
          <w:szCs w:val="24"/>
        </w:rPr>
        <w:t>1 &amp; 2 Family dwellings including structures accessory thereto;</w:t>
      </w:r>
    </w:p>
    <w:p w:rsidR="00CC4EBE" w:rsidRPr="006C7632" w:rsidRDefault="00CC4EBE" w:rsidP="00CC4EBE">
      <w:pPr>
        <w:spacing w:after="0"/>
        <w:ind w:left="360"/>
        <w:rPr>
          <w:color w:val="C00000"/>
          <w:sz w:val="24"/>
          <w:szCs w:val="24"/>
        </w:rPr>
      </w:pPr>
      <w:r>
        <w:rPr>
          <w:sz w:val="24"/>
          <w:szCs w:val="24"/>
        </w:rPr>
        <w:t>(Renovating an entire house inside &amp; outside)</w:t>
      </w:r>
      <w:r>
        <w:rPr>
          <w:sz w:val="24"/>
          <w:szCs w:val="24"/>
        </w:rPr>
        <w:tab/>
      </w:r>
      <w:r>
        <w:rPr>
          <w:sz w:val="24"/>
          <w:szCs w:val="24"/>
        </w:rPr>
        <w:tab/>
      </w:r>
      <w:r>
        <w:rPr>
          <w:sz w:val="24"/>
          <w:szCs w:val="24"/>
        </w:rPr>
        <w:tab/>
      </w:r>
      <w:r>
        <w:rPr>
          <w:sz w:val="24"/>
          <w:szCs w:val="24"/>
        </w:rPr>
        <w:tab/>
      </w:r>
      <w:r>
        <w:rPr>
          <w:sz w:val="24"/>
          <w:szCs w:val="24"/>
        </w:rPr>
        <w:tab/>
        <w:t>$</w:t>
      </w:r>
      <w:r w:rsidR="000A4698">
        <w:rPr>
          <w:sz w:val="24"/>
          <w:szCs w:val="24"/>
        </w:rPr>
        <w:t>10</w:t>
      </w:r>
      <w:r>
        <w:rPr>
          <w:sz w:val="24"/>
          <w:szCs w:val="24"/>
        </w:rPr>
        <w:t>0.00</w:t>
      </w:r>
      <w:r w:rsidR="006C7632">
        <w:rPr>
          <w:sz w:val="24"/>
          <w:szCs w:val="24"/>
        </w:rPr>
        <w:t xml:space="preserve">  </w:t>
      </w:r>
    </w:p>
    <w:p w:rsidR="00CC4EBE" w:rsidRDefault="00CC4EBE" w:rsidP="00CC4EBE">
      <w:pPr>
        <w:spacing w:after="0"/>
        <w:ind w:left="360"/>
        <w:rPr>
          <w:sz w:val="24"/>
          <w:szCs w:val="24"/>
        </w:rPr>
      </w:pPr>
    </w:p>
    <w:p w:rsidR="00CC4EBE" w:rsidRDefault="00CC4EBE" w:rsidP="00CC4EBE">
      <w:pPr>
        <w:spacing w:after="0"/>
        <w:ind w:left="360"/>
        <w:rPr>
          <w:sz w:val="24"/>
          <w:szCs w:val="24"/>
        </w:rPr>
      </w:pPr>
      <w:r>
        <w:rPr>
          <w:sz w:val="24"/>
          <w:szCs w:val="24"/>
        </w:rPr>
        <w:t>Multiple dwelling including structures accessory thereto;</w:t>
      </w:r>
    </w:p>
    <w:p w:rsidR="00CC4EBE" w:rsidRDefault="00CC4EBE" w:rsidP="00CC4EBE">
      <w:pPr>
        <w:spacing w:after="0"/>
        <w:ind w:left="360"/>
        <w:rPr>
          <w:sz w:val="24"/>
          <w:szCs w:val="24"/>
        </w:rPr>
      </w:pPr>
      <w:r>
        <w:rPr>
          <w:sz w:val="24"/>
          <w:szCs w:val="24"/>
        </w:rPr>
        <w:t>(to an electrical, heating, venting, air conditioning or plumbing system</w:t>
      </w:r>
    </w:p>
    <w:p w:rsidR="00CC4EBE" w:rsidRPr="006C7632" w:rsidRDefault="00CC4EBE" w:rsidP="00CC4EBE">
      <w:pPr>
        <w:spacing w:after="0"/>
        <w:ind w:left="360"/>
        <w:rPr>
          <w:color w:val="C00000"/>
          <w:sz w:val="24"/>
          <w:szCs w:val="24"/>
        </w:rPr>
      </w:pPr>
      <w:r>
        <w:rPr>
          <w:sz w:val="24"/>
          <w:szCs w:val="24"/>
        </w:rPr>
        <w:t>Or</w:t>
      </w:r>
      <w:r w:rsidR="006C7632">
        <w:rPr>
          <w:sz w:val="24"/>
          <w:szCs w:val="24"/>
        </w:rPr>
        <w:t xml:space="preserve"> any combination thereof)</w:t>
      </w:r>
      <w:r w:rsidR="006C7632">
        <w:rPr>
          <w:sz w:val="24"/>
          <w:szCs w:val="24"/>
        </w:rPr>
        <w:tab/>
      </w:r>
      <w:r w:rsidR="006C7632">
        <w:rPr>
          <w:sz w:val="24"/>
          <w:szCs w:val="24"/>
        </w:rPr>
        <w:tab/>
      </w:r>
      <w:r w:rsidR="006C7632">
        <w:rPr>
          <w:sz w:val="24"/>
          <w:szCs w:val="24"/>
        </w:rPr>
        <w:tab/>
      </w:r>
      <w:r w:rsidR="006C7632">
        <w:rPr>
          <w:sz w:val="24"/>
          <w:szCs w:val="24"/>
        </w:rPr>
        <w:tab/>
      </w:r>
      <w:r w:rsidR="006C7632">
        <w:rPr>
          <w:sz w:val="24"/>
          <w:szCs w:val="24"/>
        </w:rPr>
        <w:tab/>
      </w:r>
      <w:r w:rsidR="006C7632">
        <w:rPr>
          <w:sz w:val="24"/>
          <w:szCs w:val="24"/>
        </w:rPr>
        <w:tab/>
        <w:t xml:space="preserve">           </w:t>
      </w:r>
      <w:r>
        <w:rPr>
          <w:sz w:val="24"/>
          <w:szCs w:val="24"/>
        </w:rPr>
        <w:t>$</w:t>
      </w:r>
      <w:r w:rsidR="000A4698">
        <w:rPr>
          <w:sz w:val="24"/>
          <w:szCs w:val="24"/>
        </w:rPr>
        <w:t>20</w:t>
      </w:r>
      <w:r>
        <w:rPr>
          <w:sz w:val="24"/>
          <w:szCs w:val="24"/>
        </w:rPr>
        <w:t>0.00</w:t>
      </w:r>
      <w:r w:rsidR="006C7632">
        <w:rPr>
          <w:sz w:val="24"/>
          <w:szCs w:val="24"/>
        </w:rPr>
        <w:t xml:space="preserve">  </w:t>
      </w:r>
    </w:p>
    <w:p w:rsidR="00CC4EBE" w:rsidRDefault="00CC4EBE" w:rsidP="00CC4EBE">
      <w:pPr>
        <w:spacing w:after="0"/>
        <w:ind w:left="360"/>
        <w:rPr>
          <w:sz w:val="24"/>
          <w:szCs w:val="24"/>
        </w:rPr>
      </w:pPr>
    </w:p>
    <w:p w:rsidR="00CC4EBE" w:rsidRDefault="00CC4EBE" w:rsidP="00CC4EBE">
      <w:pPr>
        <w:spacing w:after="0"/>
        <w:ind w:left="360"/>
        <w:jc w:val="center"/>
        <w:rPr>
          <w:b/>
          <w:sz w:val="28"/>
          <w:szCs w:val="28"/>
          <w:u w:val="single"/>
        </w:rPr>
      </w:pPr>
      <w:r w:rsidRPr="00CC4EBE">
        <w:rPr>
          <w:b/>
          <w:sz w:val="28"/>
          <w:szCs w:val="28"/>
          <w:u w:val="single"/>
        </w:rPr>
        <w:t>NON-RESIDENTIAL BUILDING &amp; EXCAVATION PERMITS</w:t>
      </w:r>
    </w:p>
    <w:p w:rsidR="009436F4" w:rsidRPr="00CC4EBE" w:rsidRDefault="009436F4" w:rsidP="00CC4EBE">
      <w:pPr>
        <w:spacing w:after="0"/>
        <w:ind w:left="360"/>
        <w:jc w:val="center"/>
        <w:rPr>
          <w:b/>
          <w:sz w:val="28"/>
          <w:szCs w:val="28"/>
          <w:u w:val="single"/>
        </w:rPr>
      </w:pPr>
    </w:p>
    <w:p w:rsidR="00CC4EBE" w:rsidRPr="006C7632" w:rsidRDefault="00CC4EBE" w:rsidP="00CC4EBE">
      <w:pPr>
        <w:spacing w:after="0"/>
        <w:ind w:left="360"/>
        <w:rPr>
          <w:color w:val="C00000"/>
          <w:sz w:val="24"/>
          <w:szCs w:val="24"/>
        </w:rPr>
      </w:pPr>
      <w:r>
        <w:rPr>
          <w:sz w:val="24"/>
          <w:szCs w:val="24"/>
        </w:rPr>
        <w:t>*New Construction (1</w:t>
      </w:r>
      <w:r w:rsidRPr="00CC4EBE">
        <w:rPr>
          <w:sz w:val="24"/>
          <w:szCs w:val="24"/>
          <w:vertAlign w:val="superscript"/>
        </w:rPr>
        <w:t>st</w:t>
      </w:r>
      <w:r>
        <w:rPr>
          <w:sz w:val="24"/>
          <w:szCs w:val="24"/>
        </w:rPr>
        <w:t xml:space="preserve"> 1,000 sq. ft. or fraction thereof)</w:t>
      </w:r>
      <w:r>
        <w:rPr>
          <w:sz w:val="24"/>
          <w:szCs w:val="24"/>
        </w:rPr>
        <w:tab/>
      </w:r>
      <w:r>
        <w:rPr>
          <w:sz w:val="24"/>
          <w:szCs w:val="24"/>
        </w:rPr>
        <w:tab/>
      </w:r>
      <w:r>
        <w:rPr>
          <w:sz w:val="24"/>
          <w:szCs w:val="24"/>
        </w:rPr>
        <w:tab/>
      </w:r>
      <w:r>
        <w:rPr>
          <w:sz w:val="24"/>
          <w:szCs w:val="24"/>
        </w:rPr>
        <w:tab/>
        <w:t xml:space="preserve">   $</w:t>
      </w:r>
      <w:r w:rsidR="000A4698">
        <w:rPr>
          <w:sz w:val="24"/>
          <w:szCs w:val="24"/>
        </w:rPr>
        <w:t>2</w:t>
      </w:r>
      <w:r>
        <w:rPr>
          <w:sz w:val="24"/>
          <w:szCs w:val="24"/>
        </w:rPr>
        <w:t>00.</w:t>
      </w:r>
      <w:r w:rsidR="006C7632">
        <w:rPr>
          <w:sz w:val="24"/>
          <w:szCs w:val="24"/>
        </w:rPr>
        <w:t xml:space="preserve">   </w:t>
      </w:r>
    </w:p>
    <w:p w:rsidR="00CC4EBE" w:rsidRPr="006C7632" w:rsidRDefault="00CC4EBE" w:rsidP="00CC4EBE">
      <w:pPr>
        <w:spacing w:after="0"/>
        <w:ind w:left="360"/>
        <w:rPr>
          <w:color w:val="C00000"/>
          <w:sz w:val="24"/>
          <w:szCs w:val="24"/>
        </w:rPr>
      </w:pPr>
      <w:r>
        <w:rPr>
          <w:sz w:val="24"/>
          <w:szCs w:val="24"/>
        </w:rPr>
        <w:t>**Each additional 1,000 sq. ft. or a fraction thereof</w:t>
      </w:r>
      <w:r>
        <w:rPr>
          <w:sz w:val="24"/>
          <w:szCs w:val="24"/>
        </w:rPr>
        <w:tab/>
      </w:r>
      <w:r>
        <w:rPr>
          <w:sz w:val="24"/>
          <w:szCs w:val="24"/>
        </w:rPr>
        <w:tab/>
      </w:r>
      <w:r>
        <w:rPr>
          <w:sz w:val="24"/>
          <w:szCs w:val="24"/>
        </w:rPr>
        <w:tab/>
      </w:r>
      <w:r>
        <w:rPr>
          <w:sz w:val="24"/>
          <w:szCs w:val="24"/>
        </w:rPr>
        <w:tab/>
        <w:t xml:space="preserve">   $1</w:t>
      </w:r>
      <w:r w:rsidR="000A4698">
        <w:rPr>
          <w:sz w:val="24"/>
          <w:szCs w:val="24"/>
        </w:rPr>
        <w:t>25</w:t>
      </w:r>
      <w:r>
        <w:rPr>
          <w:sz w:val="24"/>
          <w:szCs w:val="24"/>
        </w:rPr>
        <w:t>.</w:t>
      </w:r>
      <w:r w:rsidR="006C7632">
        <w:rPr>
          <w:sz w:val="24"/>
          <w:szCs w:val="24"/>
        </w:rPr>
        <w:tab/>
      </w:r>
    </w:p>
    <w:p w:rsidR="00CC4EBE" w:rsidRPr="006C7632" w:rsidRDefault="00CC4EBE" w:rsidP="00CC4EBE">
      <w:pPr>
        <w:spacing w:after="0"/>
        <w:ind w:left="360"/>
        <w:rPr>
          <w:color w:val="C00000"/>
          <w:sz w:val="24"/>
          <w:szCs w:val="24"/>
        </w:rPr>
      </w:pPr>
      <w:r>
        <w:rPr>
          <w:sz w:val="24"/>
          <w:szCs w:val="24"/>
        </w:rPr>
        <w:t>***General Construction / Additions, Alterations or Renovations</w:t>
      </w:r>
      <w:r>
        <w:rPr>
          <w:sz w:val="24"/>
          <w:szCs w:val="24"/>
        </w:rPr>
        <w:tab/>
      </w:r>
      <w:r>
        <w:rPr>
          <w:sz w:val="24"/>
          <w:szCs w:val="24"/>
        </w:rPr>
        <w:tab/>
        <w:t xml:space="preserve">   $1</w:t>
      </w:r>
      <w:r w:rsidR="000A4698">
        <w:rPr>
          <w:sz w:val="24"/>
          <w:szCs w:val="24"/>
        </w:rPr>
        <w:t>5</w:t>
      </w:r>
      <w:r>
        <w:rPr>
          <w:sz w:val="24"/>
          <w:szCs w:val="24"/>
        </w:rPr>
        <w:t>0.</w:t>
      </w:r>
      <w:r w:rsidR="006C7632">
        <w:rPr>
          <w:sz w:val="24"/>
          <w:szCs w:val="24"/>
        </w:rPr>
        <w:t xml:space="preserve">   </w:t>
      </w:r>
    </w:p>
    <w:p w:rsidR="00CC4EBE" w:rsidRDefault="00CC4EBE" w:rsidP="00CC4EBE">
      <w:pPr>
        <w:spacing w:after="0"/>
        <w:ind w:left="360"/>
        <w:rPr>
          <w:sz w:val="24"/>
          <w:szCs w:val="24"/>
        </w:rPr>
      </w:pPr>
      <w:r>
        <w:rPr>
          <w:sz w:val="24"/>
          <w:szCs w:val="24"/>
        </w:rPr>
        <w:t>****Alterations or renovations to building system- an electrical, heating,</w:t>
      </w:r>
    </w:p>
    <w:p w:rsidR="00CC4EBE" w:rsidRPr="006C7632" w:rsidRDefault="00CC4EBE" w:rsidP="00CC4EBE">
      <w:pPr>
        <w:spacing w:after="0"/>
        <w:ind w:left="360"/>
        <w:rPr>
          <w:color w:val="C00000"/>
          <w:sz w:val="24"/>
          <w:szCs w:val="24"/>
        </w:rPr>
      </w:pPr>
      <w:r>
        <w:rPr>
          <w:sz w:val="24"/>
          <w:szCs w:val="24"/>
        </w:rPr>
        <w:t xml:space="preserve"> ventilation, air conditioning or plumbing system or any combination thereof</w:t>
      </w:r>
      <w:r>
        <w:rPr>
          <w:sz w:val="24"/>
          <w:szCs w:val="24"/>
        </w:rPr>
        <w:tab/>
        <w:t xml:space="preserve">   $</w:t>
      </w:r>
      <w:r w:rsidR="000A4698">
        <w:rPr>
          <w:sz w:val="24"/>
          <w:szCs w:val="24"/>
        </w:rPr>
        <w:t>2</w:t>
      </w:r>
      <w:r>
        <w:rPr>
          <w:sz w:val="24"/>
          <w:szCs w:val="24"/>
        </w:rPr>
        <w:t>50.</w:t>
      </w:r>
      <w:r w:rsidR="006C7632">
        <w:rPr>
          <w:sz w:val="24"/>
          <w:szCs w:val="24"/>
        </w:rPr>
        <w:t xml:space="preserve">   </w:t>
      </w:r>
    </w:p>
    <w:p w:rsidR="00CC4EBE" w:rsidRDefault="00CC4EBE" w:rsidP="00CC4EBE">
      <w:pPr>
        <w:spacing w:after="0"/>
        <w:ind w:left="360"/>
        <w:rPr>
          <w:sz w:val="24"/>
          <w:szCs w:val="24"/>
        </w:rPr>
      </w:pPr>
    </w:p>
    <w:p w:rsidR="00CC4EBE" w:rsidRDefault="00CC4EBE" w:rsidP="00CC4EBE">
      <w:pPr>
        <w:spacing w:after="0"/>
        <w:ind w:left="360"/>
        <w:jc w:val="center"/>
        <w:rPr>
          <w:b/>
          <w:sz w:val="28"/>
          <w:szCs w:val="28"/>
          <w:u w:val="single"/>
        </w:rPr>
      </w:pPr>
      <w:r>
        <w:rPr>
          <w:b/>
          <w:sz w:val="28"/>
          <w:szCs w:val="28"/>
          <w:u w:val="single"/>
        </w:rPr>
        <w:t>INDUSTRIAL AND COMMERCIAL SITE REVIEW</w:t>
      </w:r>
    </w:p>
    <w:p w:rsidR="009436F4" w:rsidRDefault="009436F4" w:rsidP="00CC4EBE">
      <w:pPr>
        <w:spacing w:after="0"/>
        <w:ind w:left="360"/>
        <w:jc w:val="center"/>
        <w:rPr>
          <w:b/>
          <w:sz w:val="28"/>
          <w:szCs w:val="28"/>
          <w:u w:val="single"/>
        </w:rPr>
      </w:pPr>
    </w:p>
    <w:p w:rsidR="00CC4EBE" w:rsidRDefault="00CC4EBE" w:rsidP="00CC4EBE">
      <w:pPr>
        <w:spacing w:after="0"/>
        <w:rPr>
          <w:sz w:val="24"/>
          <w:szCs w:val="24"/>
        </w:rPr>
      </w:pPr>
      <w:r>
        <w:rPr>
          <w:sz w:val="24"/>
          <w:szCs w:val="24"/>
        </w:rPr>
        <w:t xml:space="preserve">Commercial, Arterial Industrial or Arterial Commercial property shall be subject to </w:t>
      </w:r>
    </w:p>
    <w:p w:rsidR="00CC4EBE" w:rsidRDefault="00CC4EBE" w:rsidP="00CC4EBE">
      <w:pPr>
        <w:spacing w:after="0"/>
        <w:rPr>
          <w:sz w:val="24"/>
          <w:szCs w:val="24"/>
        </w:rPr>
      </w:pPr>
      <w:r>
        <w:rPr>
          <w:sz w:val="24"/>
          <w:szCs w:val="24"/>
        </w:rPr>
        <w:t>site review and to a fee which the code enforcement officer shall cause to be collected ad follows:</w:t>
      </w:r>
    </w:p>
    <w:p w:rsidR="00CC4EBE" w:rsidRDefault="00CC4EBE" w:rsidP="00CC4EBE">
      <w:pPr>
        <w:spacing w:after="0"/>
        <w:ind w:firstLine="720"/>
        <w:rPr>
          <w:b/>
          <w:sz w:val="24"/>
          <w:szCs w:val="24"/>
          <w:u w:val="single"/>
        </w:rPr>
      </w:pPr>
      <w:r>
        <w:rPr>
          <w:b/>
          <w:sz w:val="24"/>
          <w:szCs w:val="24"/>
          <w:u w:val="single"/>
        </w:rPr>
        <w:t>Number of Lots</w:t>
      </w:r>
      <w:r w:rsidRPr="00CC4EBE">
        <w:rPr>
          <w:b/>
          <w:sz w:val="24"/>
          <w:szCs w:val="24"/>
        </w:rPr>
        <w:tab/>
      </w:r>
      <w:r w:rsidRPr="00CC4EBE">
        <w:rPr>
          <w:b/>
          <w:sz w:val="24"/>
          <w:szCs w:val="24"/>
        </w:rPr>
        <w:tab/>
      </w:r>
      <w:r w:rsidRPr="00CC4EBE">
        <w:rPr>
          <w:b/>
          <w:sz w:val="24"/>
          <w:szCs w:val="24"/>
        </w:rPr>
        <w:tab/>
      </w:r>
      <w:r w:rsidRPr="00CC4EBE">
        <w:rPr>
          <w:b/>
          <w:sz w:val="24"/>
          <w:szCs w:val="24"/>
        </w:rPr>
        <w:tab/>
      </w:r>
      <w:r w:rsidRPr="00CC4EBE">
        <w:rPr>
          <w:b/>
          <w:sz w:val="24"/>
          <w:szCs w:val="24"/>
        </w:rPr>
        <w:tab/>
      </w:r>
      <w:r>
        <w:rPr>
          <w:b/>
          <w:sz w:val="24"/>
          <w:szCs w:val="24"/>
        </w:rPr>
        <w:tab/>
      </w:r>
      <w:r>
        <w:rPr>
          <w:b/>
          <w:sz w:val="24"/>
          <w:szCs w:val="24"/>
        </w:rPr>
        <w:tab/>
      </w:r>
      <w:r w:rsidRPr="00CC4EBE">
        <w:rPr>
          <w:b/>
          <w:sz w:val="24"/>
          <w:szCs w:val="24"/>
        </w:rPr>
        <w:tab/>
      </w:r>
      <w:r>
        <w:rPr>
          <w:b/>
          <w:sz w:val="24"/>
          <w:szCs w:val="24"/>
        </w:rPr>
        <w:t xml:space="preserve">        </w:t>
      </w:r>
      <w:r>
        <w:rPr>
          <w:b/>
          <w:sz w:val="24"/>
          <w:szCs w:val="24"/>
          <w:u w:val="single"/>
        </w:rPr>
        <w:t>Fees</w:t>
      </w:r>
    </w:p>
    <w:p w:rsidR="00CC4EBE" w:rsidRDefault="00CC4EBE" w:rsidP="00CC4EBE">
      <w:pPr>
        <w:spacing w:after="0"/>
        <w:ind w:firstLine="720"/>
        <w:rPr>
          <w:sz w:val="24"/>
          <w:szCs w:val="24"/>
        </w:rPr>
      </w:pPr>
      <w:r>
        <w:rPr>
          <w:sz w:val="24"/>
          <w:szCs w:val="24"/>
        </w:rPr>
        <w:t>1-5 Lots---------------------------------------------------------------------------------------------$100.00</w:t>
      </w:r>
    </w:p>
    <w:p w:rsidR="00CC4EBE" w:rsidRDefault="00CC4EBE" w:rsidP="00CC4EBE">
      <w:pPr>
        <w:spacing w:after="0"/>
        <w:ind w:firstLine="720"/>
        <w:rPr>
          <w:sz w:val="24"/>
          <w:szCs w:val="24"/>
        </w:rPr>
      </w:pPr>
      <w:r>
        <w:rPr>
          <w:sz w:val="24"/>
          <w:szCs w:val="24"/>
        </w:rPr>
        <w:t>6 or more lots-------------------------------------------------------------------------------------$100.00</w:t>
      </w:r>
    </w:p>
    <w:p w:rsidR="00CC4EBE" w:rsidRDefault="00CC4EBE" w:rsidP="00CC4EBE">
      <w:pPr>
        <w:spacing w:after="0"/>
        <w:ind w:firstLine="720"/>
        <w:rPr>
          <w:sz w:val="24"/>
          <w:szCs w:val="24"/>
        </w:rPr>
      </w:pPr>
      <w:r>
        <w:rPr>
          <w:sz w:val="24"/>
          <w:szCs w:val="24"/>
        </w:rPr>
        <w:t>Plus, for each additional------------------------------------------------------------------------$25.00</w:t>
      </w:r>
    </w:p>
    <w:p w:rsidR="00CC4EBE" w:rsidRDefault="00CC4EBE" w:rsidP="00CC4EBE">
      <w:pPr>
        <w:spacing w:after="0"/>
        <w:ind w:firstLine="720"/>
        <w:jc w:val="center"/>
        <w:rPr>
          <w:sz w:val="24"/>
          <w:szCs w:val="24"/>
        </w:rPr>
      </w:pPr>
    </w:p>
    <w:p w:rsidR="00CC4EBE" w:rsidRDefault="00CC4EBE" w:rsidP="00CC4EBE">
      <w:pPr>
        <w:spacing w:after="0"/>
        <w:ind w:firstLine="720"/>
        <w:jc w:val="center"/>
        <w:rPr>
          <w:b/>
          <w:sz w:val="28"/>
          <w:szCs w:val="28"/>
          <w:u w:val="single"/>
        </w:rPr>
      </w:pPr>
      <w:r>
        <w:rPr>
          <w:b/>
          <w:sz w:val="28"/>
          <w:szCs w:val="28"/>
          <w:u w:val="single"/>
        </w:rPr>
        <w:t>S.E.Q.R. REQUIREMENTS</w:t>
      </w:r>
    </w:p>
    <w:p w:rsidR="00CC4EBE" w:rsidRDefault="00CC4EBE" w:rsidP="00CC4EBE">
      <w:pPr>
        <w:spacing w:after="0"/>
        <w:rPr>
          <w:sz w:val="24"/>
          <w:szCs w:val="24"/>
        </w:rPr>
      </w:pPr>
      <w:r>
        <w:rPr>
          <w:sz w:val="24"/>
          <w:szCs w:val="24"/>
        </w:rPr>
        <w:t>Led Agency Coordination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$50.00</w:t>
      </w:r>
    </w:p>
    <w:p w:rsidR="00CC4EBE" w:rsidRDefault="00CC4EBE" w:rsidP="00CC4EBE">
      <w:pPr>
        <w:spacing w:after="0"/>
        <w:rPr>
          <w:sz w:val="24"/>
          <w:szCs w:val="24"/>
        </w:rPr>
      </w:pPr>
      <w:r>
        <w:rPr>
          <w:sz w:val="24"/>
          <w:szCs w:val="24"/>
        </w:rPr>
        <w:t>Long Form EAF review and determination of significance</w:t>
      </w:r>
      <w:r>
        <w:rPr>
          <w:sz w:val="24"/>
          <w:szCs w:val="24"/>
        </w:rPr>
        <w:tab/>
      </w:r>
      <w:r>
        <w:rPr>
          <w:sz w:val="24"/>
          <w:szCs w:val="24"/>
        </w:rPr>
        <w:tab/>
      </w:r>
      <w:r>
        <w:rPr>
          <w:sz w:val="24"/>
          <w:szCs w:val="24"/>
        </w:rPr>
        <w:tab/>
      </w:r>
      <w:r>
        <w:rPr>
          <w:sz w:val="24"/>
          <w:szCs w:val="24"/>
        </w:rPr>
        <w:tab/>
        <w:t xml:space="preserve">        $100.00</w:t>
      </w:r>
    </w:p>
    <w:p w:rsidR="00CC4EBE" w:rsidRDefault="009436F4" w:rsidP="00CC4EBE">
      <w:pPr>
        <w:spacing w:after="0"/>
        <w:rPr>
          <w:sz w:val="24"/>
          <w:szCs w:val="24"/>
        </w:rPr>
      </w:pPr>
      <w:r>
        <w:rPr>
          <w:sz w:val="24"/>
          <w:szCs w:val="24"/>
        </w:rPr>
        <w:t>Draft E.I.S. Review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$150.00</w:t>
      </w:r>
    </w:p>
    <w:p w:rsidR="009436F4" w:rsidRDefault="009436F4" w:rsidP="00CC4EBE">
      <w:pPr>
        <w:spacing w:after="0"/>
        <w:rPr>
          <w:sz w:val="24"/>
          <w:szCs w:val="24"/>
        </w:rPr>
      </w:pPr>
      <w:r>
        <w:rPr>
          <w:sz w:val="24"/>
          <w:szCs w:val="24"/>
        </w:rPr>
        <w:t>Final E.I.S. Review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$200.00</w:t>
      </w:r>
    </w:p>
    <w:p w:rsidR="006C7632" w:rsidRDefault="006C7632" w:rsidP="0067297D">
      <w:pPr>
        <w:spacing w:after="0"/>
        <w:jc w:val="center"/>
        <w:rPr>
          <w:b/>
          <w:sz w:val="28"/>
          <w:szCs w:val="28"/>
          <w:u w:val="single"/>
        </w:rPr>
      </w:pPr>
    </w:p>
    <w:p w:rsidR="009436F4" w:rsidRDefault="0067297D" w:rsidP="0067297D">
      <w:pPr>
        <w:spacing w:after="0"/>
        <w:jc w:val="center"/>
        <w:rPr>
          <w:sz w:val="28"/>
          <w:szCs w:val="28"/>
        </w:rPr>
      </w:pPr>
      <w:r w:rsidRPr="0067297D">
        <w:rPr>
          <w:b/>
          <w:sz w:val="28"/>
          <w:szCs w:val="28"/>
          <w:u w:val="single"/>
        </w:rPr>
        <w:t>MISCELLANEOUS INSPECTIONS</w:t>
      </w:r>
    </w:p>
    <w:p w:rsidR="0067297D" w:rsidRDefault="0067297D" w:rsidP="0067297D">
      <w:pPr>
        <w:spacing w:after="0"/>
        <w:rPr>
          <w:sz w:val="24"/>
          <w:szCs w:val="24"/>
        </w:rPr>
      </w:pPr>
    </w:p>
    <w:p w:rsidR="0067297D" w:rsidRPr="006C7632" w:rsidRDefault="0067297D" w:rsidP="0067297D">
      <w:pPr>
        <w:spacing w:after="0"/>
        <w:rPr>
          <w:color w:val="C00000"/>
          <w:sz w:val="24"/>
          <w:szCs w:val="24"/>
        </w:rPr>
      </w:pPr>
      <w:r>
        <w:rPr>
          <w:sz w:val="24"/>
          <w:szCs w:val="24"/>
        </w:rPr>
        <w:t>Inspections enumerated in Subsection 6.4</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A4698">
        <w:rPr>
          <w:sz w:val="24"/>
          <w:szCs w:val="24"/>
        </w:rPr>
        <w:t>4</w:t>
      </w:r>
      <w:r>
        <w:rPr>
          <w:sz w:val="24"/>
          <w:szCs w:val="24"/>
        </w:rPr>
        <w:t>5.</w:t>
      </w:r>
      <w:r w:rsidR="006C7632">
        <w:rPr>
          <w:sz w:val="24"/>
          <w:szCs w:val="24"/>
        </w:rPr>
        <w:t xml:space="preserve">   </w:t>
      </w:r>
    </w:p>
    <w:p w:rsidR="0067297D" w:rsidRDefault="0067297D" w:rsidP="0067297D">
      <w:pPr>
        <w:spacing w:after="0"/>
        <w:ind w:firstLine="720"/>
        <w:rPr>
          <w:sz w:val="24"/>
          <w:szCs w:val="24"/>
        </w:rPr>
      </w:pPr>
      <w:r>
        <w:rPr>
          <w:sz w:val="24"/>
          <w:szCs w:val="24"/>
        </w:rPr>
        <w:t>(i.e.: Places of Assembly, Junk Yards, etc.)</w:t>
      </w:r>
      <w:r>
        <w:rPr>
          <w:sz w:val="24"/>
          <w:szCs w:val="24"/>
        </w:rPr>
        <w:tab/>
      </w:r>
    </w:p>
    <w:p w:rsidR="0067297D" w:rsidRDefault="0067297D" w:rsidP="0067297D">
      <w:pPr>
        <w:spacing w:after="0"/>
        <w:rPr>
          <w:sz w:val="24"/>
          <w:szCs w:val="24"/>
        </w:rPr>
      </w:pPr>
      <w:r>
        <w:rPr>
          <w:sz w:val="24"/>
          <w:szCs w:val="24"/>
        </w:rPr>
        <w:t>First re-inspection necessary before a permit can be issued</w:t>
      </w:r>
      <w:r>
        <w:rPr>
          <w:sz w:val="24"/>
          <w:szCs w:val="24"/>
        </w:rPr>
        <w:tab/>
      </w:r>
      <w:r>
        <w:rPr>
          <w:sz w:val="24"/>
          <w:szCs w:val="24"/>
        </w:rPr>
        <w:tab/>
      </w:r>
      <w:r>
        <w:rPr>
          <w:sz w:val="24"/>
          <w:szCs w:val="24"/>
        </w:rPr>
        <w:tab/>
      </w:r>
      <w:r>
        <w:rPr>
          <w:sz w:val="24"/>
          <w:szCs w:val="24"/>
        </w:rPr>
        <w:tab/>
        <w:t xml:space="preserve">     $</w:t>
      </w:r>
      <w:r w:rsidR="000A4698">
        <w:rPr>
          <w:sz w:val="24"/>
          <w:szCs w:val="24"/>
        </w:rPr>
        <w:t>4</w:t>
      </w:r>
      <w:r>
        <w:rPr>
          <w:sz w:val="24"/>
          <w:szCs w:val="24"/>
        </w:rPr>
        <w:t>5.</w:t>
      </w:r>
      <w:r w:rsidR="006C7632">
        <w:rPr>
          <w:sz w:val="24"/>
          <w:szCs w:val="24"/>
        </w:rPr>
        <w:tab/>
        <w:t xml:space="preserve">   </w:t>
      </w:r>
      <w:r>
        <w:rPr>
          <w:sz w:val="24"/>
          <w:szCs w:val="24"/>
        </w:rPr>
        <w:t>Subsequent re-inspections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$150.</w:t>
      </w:r>
    </w:p>
    <w:p w:rsidR="0067297D" w:rsidRDefault="0067297D" w:rsidP="0067297D">
      <w:pPr>
        <w:spacing w:after="0"/>
        <w:rPr>
          <w:sz w:val="24"/>
          <w:szCs w:val="24"/>
        </w:rPr>
      </w:pPr>
    </w:p>
    <w:p w:rsidR="0067297D" w:rsidRDefault="0067297D" w:rsidP="0067297D">
      <w:pPr>
        <w:spacing w:after="0"/>
        <w:jc w:val="center"/>
        <w:rPr>
          <w:b/>
          <w:sz w:val="28"/>
          <w:szCs w:val="28"/>
          <w:u w:val="single"/>
        </w:rPr>
      </w:pPr>
      <w:r w:rsidRPr="0067297D">
        <w:rPr>
          <w:b/>
          <w:sz w:val="28"/>
          <w:szCs w:val="28"/>
          <w:u w:val="single"/>
        </w:rPr>
        <w:t>RENEWAL OF PERMITS</w:t>
      </w:r>
    </w:p>
    <w:p w:rsidR="00CF18F3" w:rsidRDefault="00CF18F3" w:rsidP="00CF18F3">
      <w:pPr>
        <w:spacing w:after="0"/>
        <w:rPr>
          <w:sz w:val="24"/>
          <w:szCs w:val="24"/>
        </w:rPr>
      </w:pPr>
    </w:p>
    <w:p w:rsidR="00CF18F3" w:rsidRDefault="00CF18F3" w:rsidP="00CF18F3">
      <w:pPr>
        <w:spacing w:after="0"/>
        <w:rPr>
          <w:sz w:val="24"/>
          <w:szCs w:val="24"/>
        </w:rPr>
      </w:pPr>
      <w:r w:rsidRPr="00CF18F3">
        <w:rPr>
          <w:b/>
          <w:i/>
          <w:sz w:val="24"/>
          <w:szCs w:val="24"/>
        </w:rPr>
        <w:t>Fees for renewal of permits.</w:t>
      </w:r>
      <w:r>
        <w:rPr>
          <w:b/>
          <w:sz w:val="24"/>
          <w:szCs w:val="24"/>
        </w:rPr>
        <w:t xml:space="preserve"> </w:t>
      </w:r>
      <w:r w:rsidR="006A7958">
        <w:rPr>
          <w:sz w:val="24"/>
          <w:szCs w:val="24"/>
        </w:rPr>
        <w:t>For renewal of permits for residential or non-residential construction the building inspector shall charge a fee of fifty percent (50%) of whatever would be charged for a new permit.</w:t>
      </w:r>
    </w:p>
    <w:p w:rsidR="00CF18F3" w:rsidRDefault="00CF18F3" w:rsidP="00CF18F3">
      <w:pPr>
        <w:spacing w:after="0"/>
        <w:rPr>
          <w:sz w:val="24"/>
          <w:szCs w:val="24"/>
        </w:rPr>
      </w:pPr>
    </w:p>
    <w:p w:rsidR="00CF18F3" w:rsidRDefault="00CF18F3" w:rsidP="00CF18F3">
      <w:pPr>
        <w:spacing w:after="0"/>
        <w:jc w:val="center"/>
        <w:rPr>
          <w:b/>
          <w:sz w:val="28"/>
          <w:szCs w:val="28"/>
          <w:u w:val="single"/>
        </w:rPr>
      </w:pPr>
      <w:r w:rsidRPr="006A7958">
        <w:rPr>
          <w:b/>
          <w:sz w:val="28"/>
          <w:szCs w:val="28"/>
          <w:u w:val="single"/>
        </w:rPr>
        <w:t>REFUNDS OF PERMITS</w:t>
      </w:r>
    </w:p>
    <w:p w:rsidR="006A7958" w:rsidRPr="006A7958" w:rsidRDefault="006A7958" w:rsidP="00CF18F3">
      <w:pPr>
        <w:spacing w:after="0"/>
        <w:jc w:val="center"/>
        <w:rPr>
          <w:b/>
          <w:sz w:val="28"/>
          <w:szCs w:val="28"/>
          <w:u w:val="single"/>
        </w:rPr>
      </w:pPr>
    </w:p>
    <w:p w:rsidR="00CF18F3" w:rsidRDefault="00CF18F3" w:rsidP="006A7958">
      <w:pPr>
        <w:spacing w:after="0"/>
        <w:rPr>
          <w:sz w:val="24"/>
          <w:szCs w:val="24"/>
        </w:rPr>
      </w:pPr>
      <w:r w:rsidRPr="00CF18F3">
        <w:rPr>
          <w:sz w:val="24"/>
          <w:szCs w:val="24"/>
        </w:rPr>
        <w:t>If any application for a building or demolition permit is with</w:t>
      </w:r>
      <w:r>
        <w:rPr>
          <w:sz w:val="24"/>
          <w:szCs w:val="24"/>
        </w:rPr>
        <w:t>drawn prior to the commencement</w:t>
      </w:r>
      <w:r w:rsidR="006A7958">
        <w:rPr>
          <w:sz w:val="24"/>
          <w:szCs w:val="24"/>
        </w:rPr>
        <w:t xml:space="preserve"> </w:t>
      </w:r>
      <w:r w:rsidRPr="00CF18F3">
        <w:rPr>
          <w:sz w:val="24"/>
          <w:szCs w:val="24"/>
        </w:rPr>
        <w:t>of a review of such application, the applicant may receive a refund of one hundred percent (100%) of</w:t>
      </w:r>
      <w:r w:rsidR="006A7958">
        <w:rPr>
          <w:sz w:val="24"/>
          <w:szCs w:val="24"/>
        </w:rPr>
        <w:t xml:space="preserve"> the fee paid.</w:t>
      </w:r>
    </w:p>
    <w:p w:rsidR="006A7958" w:rsidRDefault="006A7958" w:rsidP="006A7958">
      <w:pPr>
        <w:spacing w:after="0"/>
        <w:rPr>
          <w:sz w:val="24"/>
          <w:szCs w:val="24"/>
        </w:rPr>
      </w:pPr>
      <w:r>
        <w:rPr>
          <w:sz w:val="24"/>
          <w:szCs w:val="24"/>
        </w:rPr>
        <w:t xml:space="preserve">If review of an application has been commenced prior to its withdrawal, or if an application is </w:t>
      </w:r>
      <w:r w:rsidRPr="006A7958">
        <w:rPr>
          <w:sz w:val="24"/>
          <w:szCs w:val="24"/>
          <w:u w:val="single"/>
        </w:rPr>
        <w:t>not approved after review</w:t>
      </w:r>
      <w:r>
        <w:rPr>
          <w:sz w:val="24"/>
          <w:szCs w:val="24"/>
        </w:rPr>
        <w:t>, the applicant may receive a refund of fifty percent (50%) of the fee paid, provided NO WORK has commenced.</w:t>
      </w:r>
    </w:p>
    <w:p w:rsidR="006A7958" w:rsidRDefault="006A7958" w:rsidP="006A7958">
      <w:pPr>
        <w:spacing w:after="0"/>
        <w:rPr>
          <w:sz w:val="24"/>
          <w:szCs w:val="24"/>
        </w:rPr>
      </w:pPr>
      <w:r>
        <w:rPr>
          <w:sz w:val="24"/>
          <w:szCs w:val="24"/>
        </w:rPr>
        <w:t xml:space="preserve">If work has commenced, and the application is either withdrawn or not approved, any fees paid shall </w:t>
      </w:r>
      <w:r w:rsidRPr="006A7958">
        <w:rPr>
          <w:b/>
          <w:sz w:val="24"/>
          <w:szCs w:val="24"/>
          <w:u w:val="single"/>
        </w:rPr>
        <w:t>NOT</w:t>
      </w:r>
      <w:r>
        <w:rPr>
          <w:sz w:val="24"/>
          <w:szCs w:val="24"/>
        </w:rPr>
        <w:t xml:space="preserve"> be refunded.</w:t>
      </w:r>
    </w:p>
    <w:p w:rsidR="006A7958" w:rsidRDefault="006A7958" w:rsidP="006A7958">
      <w:pPr>
        <w:spacing w:after="0"/>
        <w:rPr>
          <w:sz w:val="24"/>
          <w:szCs w:val="24"/>
        </w:rPr>
      </w:pPr>
    </w:p>
    <w:p w:rsidR="006A7958" w:rsidRDefault="006A7958" w:rsidP="006A7958">
      <w:pPr>
        <w:spacing w:after="0"/>
        <w:jc w:val="center"/>
        <w:rPr>
          <w:b/>
          <w:sz w:val="28"/>
          <w:szCs w:val="28"/>
          <w:u w:val="single"/>
        </w:rPr>
      </w:pPr>
      <w:r w:rsidRPr="006A7958">
        <w:rPr>
          <w:b/>
          <w:sz w:val="28"/>
          <w:szCs w:val="28"/>
          <w:u w:val="single"/>
        </w:rPr>
        <w:t>EXPIRATION OF PERMITS</w:t>
      </w:r>
    </w:p>
    <w:p w:rsidR="006A7958" w:rsidRDefault="006A7958" w:rsidP="006A7958">
      <w:pPr>
        <w:spacing w:after="0"/>
        <w:jc w:val="center"/>
        <w:rPr>
          <w:b/>
          <w:sz w:val="28"/>
          <w:szCs w:val="28"/>
          <w:u w:val="single"/>
        </w:rPr>
      </w:pPr>
    </w:p>
    <w:p w:rsidR="006A7958" w:rsidRDefault="006A7958" w:rsidP="006A7958">
      <w:pPr>
        <w:spacing w:after="0"/>
        <w:rPr>
          <w:sz w:val="24"/>
          <w:szCs w:val="24"/>
        </w:rPr>
      </w:pPr>
      <w:r w:rsidRPr="006A7958">
        <w:rPr>
          <w:b/>
          <w:i/>
          <w:sz w:val="24"/>
          <w:szCs w:val="24"/>
        </w:rPr>
        <w:t>Generally</w:t>
      </w:r>
      <w:r>
        <w:rPr>
          <w:b/>
          <w:i/>
          <w:sz w:val="24"/>
          <w:szCs w:val="24"/>
        </w:rPr>
        <w:t>.</w:t>
      </w:r>
      <w:r>
        <w:rPr>
          <w:sz w:val="24"/>
          <w:szCs w:val="24"/>
        </w:rPr>
        <w:t xml:space="preserve"> Any permit issued by the code enforcement officer under the provisions of this chapter shall expire at the end of one (1) year from the date issued.</w:t>
      </w:r>
    </w:p>
    <w:p w:rsidR="006A7958" w:rsidRDefault="006A7958" w:rsidP="006A7958">
      <w:pPr>
        <w:spacing w:after="0"/>
        <w:rPr>
          <w:sz w:val="24"/>
          <w:szCs w:val="24"/>
        </w:rPr>
      </w:pPr>
    </w:p>
    <w:p w:rsidR="006A7958" w:rsidRDefault="006A7958" w:rsidP="006A7958">
      <w:pPr>
        <w:spacing w:after="0"/>
        <w:jc w:val="center"/>
        <w:rPr>
          <w:b/>
          <w:sz w:val="28"/>
          <w:szCs w:val="28"/>
          <w:u w:val="single"/>
        </w:rPr>
      </w:pPr>
      <w:r w:rsidRPr="006A7958">
        <w:rPr>
          <w:b/>
          <w:sz w:val="28"/>
          <w:szCs w:val="28"/>
          <w:u w:val="single"/>
        </w:rPr>
        <w:t>OUTDOOR BURN PERMIT</w:t>
      </w:r>
    </w:p>
    <w:p w:rsidR="006A7958" w:rsidRDefault="006A7958" w:rsidP="006A7958">
      <w:pPr>
        <w:spacing w:after="0"/>
        <w:jc w:val="center"/>
        <w:rPr>
          <w:b/>
          <w:sz w:val="28"/>
          <w:szCs w:val="28"/>
          <w:u w:val="single"/>
        </w:rPr>
      </w:pPr>
    </w:p>
    <w:p w:rsidR="006A7958" w:rsidRPr="006C7632" w:rsidRDefault="00677D7B" w:rsidP="006A7958">
      <w:pPr>
        <w:spacing w:after="0"/>
        <w:rPr>
          <w:color w:val="C00000"/>
          <w:sz w:val="24"/>
          <w:szCs w:val="24"/>
        </w:rPr>
      </w:pPr>
      <w:r w:rsidRPr="00677D7B">
        <w:rPr>
          <w:b/>
          <w:sz w:val="24"/>
          <w:szCs w:val="24"/>
        </w:rPr>
        <w:t>ANNUAL FEE</w:t>
      </w:r>
      <w:r w:rsidR="001960EC">
        <w:rPr>
          <w:b/>
          <w:sz w:val="24"/>
          <w:szCs w:val="24"/>
        </w:rPr>
        <w:tab/>
      </w:r>
      <w:r w:rsidR="001960EC">
        <w:rPr>
          <w:b/>
          <w:sz w:val="24"/>
          <w:szCs w:val="24"/>
        </w:rPr>
        <w:tab/>
      </w:r>
      <w:r w:rsidR="001960EC">
        <w:rPr>
          <w:b/>
          <w:sz w:val="24"/>
          <w:szCs w:val="24"/>
        </w:rPr>
        <w:tab/>
      </w:r>
      <w:r w:rsidR="001960EC">
        <w:rPr>
          <w:b/>
          <w:sz w:val="24"/>
          <w:szCs w:val="24"/>
        </w:rPr>
        <w:tab/>
      </w:r>
      <w:r w:rsidR="001960EC">
        <w:rPr>
          <w:b/>
          <w:sz w:val="24"/>
          <w:szCs w:val="24"/>
        </w:rPr>
        <w:tab/>
      </w:r>
      <w:r w:rsidR="001960EC">
        <w:rPr>
          <w:b/>
          <w:sz w:val="24"/>
          <w:szCs w:val="24"/>
        </w:rPr>
        <w:tab/>
      </w:r>
      <w:r w:rsidR="001960EC">
        <w:rPr>
          <w:b/>
          <w:sz w:val="24"/>
          <w:szCs w:val="24"/>
        </w:rPr>
        <w:tab/>
      </w:r>
      <w:r w:rsidR="001960EC">
        <w:rPr>
          <w:b/>
          <w:sz w:val="24"/>
          <w:szCs w:val="24"/>
        </w:rPr>
        <w:tab/>
      </w:r>
      <w:r w:rsidR="001960EC">
        <w:rPr>
          <w:b/>
          <w:sz w:val="24"/>
          <w:szCs w:val="24"/>
        </w:rPr>
        <w:tab/>
        <w:t xml:space="preserve">        </w:t>
      </w:r>
      <w:r>
        <w:rPr>
          <w:b/>
          <w:sz w:val="24"/>
          <w:szCs w:val="24"/>
        </w:rPr>
        <w:t xml:space="preserve"> </w:t>
      </w:r>
      <w:r>
        <w:rPr>
          <w:sz w:val="24"/>
          <w:szCs w:val="24"/>
        </w:rPr>
        <w:t xml:space="preserve">   $</w:t>
      </w:r>
      <w:r w:rsidR="000A4698">
        <w:rPr>
          <w:sz w:val="24"/>
          <w:szCs w:val="24"/>
        </w:rPr>
        <w:t>20</w:t>
      </w:r>
      <w:r>
        <w:rPr>
          <w:sz w:val="24"/>
          <w:szCs w:val="24"/>
        </w:rPr>
        <w:t>.00</w:t>
      </w:r>
      <w:r w:rsidR="006C7632">
        <w:rPr>
          <w:sz w:val="24"/>
          <w:szCs w:val="24"/>
        </w:rPr>
        <w:t xml:space="preserve">   </w:t>
      </w:r>
    </w:p>
    <w:p w:rsidR="001960EC" w:rsidRDefault="00677D7B" w:rsidP="001960EC">
      <w:pPr>
        <w:spacing w:after="0"/>
        <w:rPr>
          <w:sz w:val="24"/>
          <w:szCs w:val="24"/>
        </w:rPr>
      </w:pPr>
      <w:r>
        <w:rPr>
          <w:sz w:val="24"/>
          <w:szCs w:val="24"/>
        </w:rPr>
        <w:t>(Open Burning Prohibited as declared by New York State from March 15 to May 15 each year)</w:t>
      </w:r>
    </w:p>
    <w:p w:rsidR="001960EC" w:rsidRDefault="001960EC" w:rsidP="001960EC">
      <w:pPr>
        <w:spacing w:after="0"/>
        <w:rPr>
          <w:sz w:val="24"/>
          <w:szCs w:val="24"/>
        </w:rPr>
      </w:pPr>
    </w:p>
    <w:p w:rsidR="00677D7B" w:rsidRDefault="00677D7B" w:rsidP="001960EC">
      <w:pPr>
        <w:spacing w:after="0"/>
        <w:rPr>
          <w:sz w:val="24"/>
          <w:szCs w:val="24"/>
        </w:rPr>
      </w:pPr>
      <w:r w:rsidRPr="006C7632">
        <w:rPr>
          <w:b/>
          <w:sz w:val="28"/>
          <w:szCs w:val="28"/>
        </w:rPr>
        <w:t>BANK LETTER</w:t>
      </w:r>
      <w:r>
        <w:rPr>
          <w:sz w:val="24"/>
          <w:szCs w:val="24"/>
        </w:rPr>
        <w:t xml:space="preserve">  </w:t>
      </w:r>
      <w:r w:rsidR="001960EC">
        <w:rPr>
          <w:sz w:val="24"/>
          <w:szCs w:val="24"/>
        </w:rPr>
        <w:tab/>
      </w:r>
      <w:r w:rsidR="001960EC">
        <w:rPr>
          <w:sz w:val="24"/>
          <w:szCs w:val="24"/>
        </w:rPr>
        <w:tab/>
      </w:r>
      <w:r w:rsidR="001960EC">
        <w:rPr>
          <w:sz w:val="24"/>
          <w:szCs w:val="24"/>
        </w:rPr>
        <w:tab/>
      </w:r>
      <w:r>
        <w:rPr>
          <w:sz w:val="24"/>
          <w:szCs w:val="24"/>
        </w:rPr>
        <w:t xml:space="preserve">                                                                               $35.00</w:t>
      </w:r>
    </w:p>
    <w:p w:rsidR="006C7632" w:rsidRDefault="006C7632" w:rsidP="001960EC">
      <w:pPr>
        <w:spacing w:after="0"/>
        <w:rPr>
          <w:sz w:val="24"/>
          <w:szCs w:val="24"/>
        </w:rPr>
      </w:pPr>
    </w:p>
    <w:p w:rsidR="0067297D" w:rsidRPr="0067297D" w:rsidRDefault="006C7632" w:rsidP="0067297D">
      <w:pPr>
        <w:spacing w:after="0"/>
        <w:rPr>
          <w:sz w:val="24"/>
          <w:szCs w:val="24"/>
        </w:rPr>
      </w:pPr>
      <w:r>
        <w:rPr>
          <w:b/>
          <w:sz w:val="24"/>
          <w:szCs w:val="24"/>
        </w:rPr>
        <w:t>OPERATING PERMIT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w:t>
      </w:r>
      <w:r w:rsidR="000A4698">
        <w:rPr>
          <w:sz w:val="24"/>
          <w:szCs w:val="24"/>
        </w:rPr>
        <w:t>3</w:t>
      </w:r>
      <w:r>
        <w:rPr>
          <w:sz w:val="24"/>
          <w:szCs w:val="24"/>
        </w:rPr>
        <w:t>5.00</w:t>
      </w:r>
      <w:r>
        <w:rPr>
          <w:sz w:val="24"/>
          <w:szCs w:val="24"/>
        </w:rPr>
        <w:tab/>
      </w:r>
      <w:r w:rsidR="0067297D">
        <w:rPr>
          <w:sz w:val="24"/>
          <w:szCs w:val="24"/>
        </w:rPr>
        <w:t xml:space="preserve">              </w:t>
      </w:r>
    </w:p>
    <w:sectPr w:rsidR="0067297D" w:rsidRPr="00672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53" w:rsidRDefault="00CE5F53" w:rsidP="001E4A32">
      <w:pPr>
        <w:spacing w:after="0" w:line="240" w:lineRule="auto"/>
      </w:pPr>
      <w:r>
        <w:separator/>
      </w:r>
    </w:p>
  </w:endnote>
  <w:endnote w:type="continuationSeparator" w:id="0">
    <w:p w:rsidR="00CE5F53" w:rsidRDefault="00CE5F53" w:rsidP="001E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53" w:rsidRDefault="00CE5F53" w:rsidP="001E4A32">
      <w:pPr>
        <w:spacing w:after="0" w:line="240" w:lineRule="auto"/>
      </w:pPr>
      <w:r>
        <w:separator/>
      </w:r>
    </w:p>
  </w:footnote>
  <w:footnote w:type="continuationSeparator" w:id="0">
    <w:p w:rsidR="00CE5F53" w:rsidRDefault="00CE5F53" w:rsidP="001E4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015B7"/>
    <w:multiLevelType w:val="hybridMultilevel"/>
    <w:tmpl w:val="9CB449AC"/>
    <w:lvl w:ilvl="0" w:tplc="516613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D89"/>
    <w:rsid w:val="000A4698"/>
    <w:rsid w:val="000C2D89"/>
    <w:rsid w:val="000D6DCD"/>
    <w:rsid w:val="000F0345"/>
    <w:rsid w:val="00180D9E"/>
    <w:rsid w:val="001960EC"/>
    <w:rsid w:val="001C1FC4"/>
    <w:rsid w:val="001E4A32"/>
    <w:rsid w:val="004D11E7"/>
    <w:rsid w:val="00540C92"/>
    <w:rsid w:val="0058717D"/>
    <w:rsid w:val="0067297D"/>
    <w:rsid w:val="00677D7B"/>
    <w:rsid w:val="006A7958"/>
    <w:rsid w:val="006C7632"/>
    <w:rsid w:val="006E3731"/>
    <w:rsid w:val="007B4C02"/>
    <w:rsid w:val="008B1BBC"/>
    <w:rsid w:val="008C21BE"/>
    <w:rsid w:val="008E1720"/>
    <w:rsid w:val="009436F4"/>
    <w:rsid w:val="00970D8D"/>
    <w:rsid w:val="00C2556B"/>
    <w:rsid w:val="00CA3CF3"/>
    <w:rsid w:val="00CC4EBE"/>
    <w:rsid w:val="00CE5F53"/>
    <w:rsid w:val="00CF18F3"/>
    <w:rsid w:val="00D17359"/>
    <w:rsid w:val="00D4529A"/>
    <w:rsid w:val="00E8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FA0F6-7146-46E6-AE8D-6DAE3A0C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9A"/>
    <w:pPr>
      <w:ind w:left="720"/>
      <w:contextualSpacing/>
    </w:pPr>
  </w:style>
  <w:style w:type="paragraph" w:styleId="Header">
    <w:name w:val="header"/>
    <w:basedOn w:val="Normal"/>
    <w:link w:val="HeaderChar"/>
    <w:uiPriority w:val="99"/>
    <w:unhideWhenUsed/>
    <w:rsid w:val="001E4A32"/>
    <w:pPr>
      <w:tabs>
        <w:tab w:val="center" w:pos="4680"/>
        <w:tab w:val="right" w:pos="9360"/>
      </w:tabs>
    </w:pPr>
  </w:style>
  <w:style w:type="character" w:customStyle="1" w:styleId="HeaderChar">
    <w:name w:val="Header Char"/>
    <w:link w:val="Header"/>
    <w:uiPriority w:val="99"/>
    <w:rsid w:val="001E4A32"/>
    <w:rPr>
      <w:sz w:val="22"/>
      <w:szCs w:val="22"/>
    </w:rPr>
  </w:style>
  <w:style w:type="paragraph" w:styleId="Footer">
    <w:name w:val="footer"/>
    <w:basedOn w:val="Normal"/>
    <w:link w:val="FooterChar"/>
    <w:uiPriority w:val="99"/>
    <w:unhideWhenUsed/>
    <w:rsid w:val="001E4A32"/>
    <w:pPr>
      <w:tabs>
        <w:tab w:val="center" w:pos="4680"/>
        <w:tab w:val="right" w:pos="9360"/>
      </w:tabs>
    </w:pPr>
  </w:style>
  <w:style w:type="character" w:customStyle="1" w:styleId="FooterChar">
    <w:name w:val="Footer Char"/>
    <w:link w:val="Footer"/>
    <w:uiPriority w:val="99"/>
    <w:rsid w:val="001E4A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FAAD-483B-4F28-8437-399B182A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SUNY Select Agreement</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Heberer</dc:creator>
  <cp:keywords/>
  <cp:lastModifiedBy>Carrie Allen</cp:lastModifiedBy>
  <cp:revision>2</cp:revision>
  <dcterms:created xsi:type="dcterms:W3CDTF">2018-04-10T18:19:00Z</dcterms:created>
  <dcterms:modified xsi:type="dcterms:W3CDTF">2018-04-10T18:19:00Z</dcterms:modified>
</cp:coreProperties>
</file>