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7B1372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-152400</wp:posOffset>
            </wp:positionV>
            <wp:extent cx="1237789" cy="12644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42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7E"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5E61AD">
        <w:rPr>
          <w:rFonts w:ascii="Times New Roman" w:hAnsi="Times New Roman" w:cs="Times New Roman"/>
          <w:sz w:val="28"/>
          <w:szCs w:val="28"/>
        </w:rPr>
        <w:t>April 4</w:t>
      </w:r>
      <w:r w:rsidR="00FD350E">
        <w:rPr>
          <w:rFonts w:ascii="Times New Roman" w:hAnsi="Times New Roman" w:cs="Times New Roman"/>
          <w:sz w:val="28"/>
          <w:szCs w:val="28"/>
        </w:rPr>
        <w:t>, 2023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D712B9" w:rsidRPr="00902EB7" w:rsidRDefault="00D712B9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</w:t>
      </w:r>
      <w:r w:rsidR="00C37BC6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7D3E4C">
        <w:rPr>
          <w:rFonts w:ascii="Times New Roman" w:hAnsi="Times New Roman" w:cs="Times New Roman"/>
          <w:sz w:val="20"/>
          <w:szCs w:val="20"/>
        </w:rPr>
        <w:tab/>
      </w: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197"/>
      </w:tblGrid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267D0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B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97" w:type="dxa"/>
          </w:tcPr>
          <w:p w:rsidR="0083417E" w:rsidRPr="007D3E4C" w:rsidRDefault="00267D0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7D3E4C" w:rsidTr="002B5BF9">
        <w:trPr>
          <w:trHeight w:val="285"/>
        </w:trPr>
        <w:tc>
          <w:tcPr>
            <w:tcW w:w="3618" w:type="dxa"/>
          </w:tcPr>
          <w:p w:rsidR="0083417E" w:rsidRPr="007D3E4C" w:rsidRDefault="00267D0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197" w:type="dxa"/>
          </w:tcPr>
          <w:p w:rsidR="0083417E" w:rsidRPr="007D3E4C" w:rsidRDefault="00267D0E" w:rsidP="00FD350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B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r w:rsidR="00FD350E">
              <w:rPr>
                <w:rFonts w:ascii="Times New Roman" w:hAnsi="Times New Roman" w:cs="Times New Roman"/>
                <w:sz w:val="20"/>
                <w:szCs w:val="20"/>
              </w:rPr>
              <w:t>Albanese</w:t>
            </w:r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267D0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4197" w:type="dxa"/>
          </w:tcPr>
          <w:p w:rsidR="0083417E" w:rsidRPr="007D3E4C" w:rsidRDefault="00267D0E" w:rsidP="00D712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A43C5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Code Enforcement 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267D0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197" w:type="dxa"/>
          </w:tcPr>
          <w:p w:rsidR="0083417E" w:rsidRPr="007D3E4C" w:rsidRDefault="00267D0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7D3E4C" w:rsidTr="002B5BF9">
        <w:trPr>
          <w:trHeight w:val="84"/>
        </w:trPr>
        <w:tc>
          <w:tcPr>
            <w:tcW w:w="3618" w:type="dxa"/>
          </w:tcPr>
          <w:p w:rsidR="0083417E" w:rsidRPr="007D3E4C" w:rsidRDefault="00267D0E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B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B1372" w:rsidRPr="007D3E4C"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4197" w:type="dxa"/>
          </w:tcPr>
          <w:p w:rsidR="0083417E" w:rsidRPr="007D3E4C" w:rsidRDefault="00267D0E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878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0242D" w:rsidRPr="007D3E4C">
              <w:rPr>
                <w:rFonts w:ascii="Times New Roman" w:hAnsi="Times New Roman" w:cs="Times New Roman"/>
                <w:sz w:val="20"/>
                <w:szCs w:val="20"/>
              </w:rPr>
              <w:t>Scott Jeffers, Liaison</w:t>
            </w:r>
          </w:p>
        </w:tc>
      </w:tr>
    </w:tbl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7BC6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ABESENT</w:t>
      </w:r>
      <w:r w:rsidR="00C37BC6">
        <w:rPr>
          <w:rFonts w:ascii="Times New Roman" w:hAnsi="Times New Roman" w:cs="Times New Roman"/>
          <w:sz w:val="20"/>
          <w:szCs w:val="20"/>
        </w:rPr>
        <w:t xml:space="preserve"> </w:t>
      </w:r>
      <w:r w:rsidR="000C7BA0">
        <w:rPr>
          <w:rFonts w:ascii="Times New Roman" w:hAnsi="Times New Roman" w:cs="Times New Roman"/>
          <w:sz w:val="20"/>
          <w:szCs w:val="20"/>
        </w:rPr>
        <w:t xml:space="preserve">– </w:t>
      </w:r>
      <w:r w:rsidR="00A60528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A60528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="00E87B1C">
        <w:rPr>
          <w:rFonts w:ascii="Times New Roman" w:hAnsi="Times New Roman" w:cs="Times New Roman"/>
          <w:sz w:val="20"/>
          <w:szCs w:val="20"/>
        </w:rPr>
        <w:t xml:space="preserve">, Chandra Cotter, </w:t>
      </w:r>
      <w:r w:rsidR="00A60528">
        <w:rPr>
          <w:rFonts w:ascii="Times New Roman" w:hAnsi="Times New Roman" w:cs="Times New Roman"/>
          <w:sz w:val="20"/>
          <w:szCs w:val="20"/>
        </w:rPr>
        <w:t>Michael Albanese</w:t>
      </w:r>
    </w:p>
    <w:p w:rsidR="00C37BC6" w:rsidRPr="007D3E4C" w:rsidRDefault="00C37BC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7B1C" w:rsidRPr="00E87B1C" w:rsidRDefault="00727DF4" w:rsidP="00E87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50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="00E953F1" w:rsidRPr="00E87B1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87B1C">
        <w:rPr>
          <w:rFonts w:ascii="Times New Roman" w:hAnsi="Times New Roman" w:cs="Times New Roman"/>
          <w:sz w:val="20"/>
          <w:szCs w:val="20"/>
        </w:rPr>
        <w:t xml:space="preserve">: </w:t>
      </w:r>
      <w:r w:rsidR="00B37A32">
        <w:rPr>
          <w:rFonts w:ascii="Times New Roman" w:hAnsi="Times New Roman" w:cs="Times New Roman"/>
          <w:sz w:val="20"/>
          <w:szCs w:val="20"/>
        </w:rPr>
        <w:t>Second Wind Coffee, LLC at 132 W. Main Street</w:t>
      </w:r>
    </w:p>
    <w:p w:rsidR="00070386" w:rsidRDefault="00070386" w:rsidP="00C37BC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B62A2" w:rsidRPr="001B62A2" w:rsidRDefault="001B62A2" w:rsidP="001B62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B62A2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1B62A2" w:rsidRDefault="001B62A2" w:rsidP="001B62A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2A2">
        <w:rPr>
          <w:rFonts w:ascii="Times New Roman" w:hAnsi="Times New Roman" w:cs="Times New Roman"/>
          <w:sz w:val="20"/>
          <w:szCs w:val="20"/>
        </w:rPr>
        <w:t xml:space="preserve">Peter Smith </w:t>
      </w:r>
      <w:r w:rsidR="00267D0E">
        <w:rPr>
          <w:rFonts w:ascii="Times New Roman" w:hAnsi="Times New Roman" w:cs="Times New Roman"/>
          <w:sz w:val="20"/>
          <w:szCs w:val="20"/>
        </w:rPr>
        <w:t>addressed</w:t>
      </w:r>
      <w:r>
        <w:rPr>
          <w:rFonts w:ascii="Times New Roman" w:hAnsi="Times New Roman" w:cs="Times New Roman"/>
          <w:sz w:val="20"/>
          <w:szCs w:val="20"/>
        </w:rPr>
        <w:t xml:space="preserve"> the Board and gallery (Steven Smith</w:t>
      </w:r>
      <w:r w:rsidR="00267D0E">
        <w:rPr>
          <w:rFonts w:ascii="Times New Roman" w:hAnsi="Times New Roman" w:cs="Times New Roman"/>
          <w:sz w:val="20"/>
          <w:szCs w:val="20"/>
        </w:rPr>
        <w:t>, PE</w:t>
      </w:r>
      <w:r>
        <w:rPr>
          <w:rFonts w:ascii="Times New Roman" w:hAnsi="Times New Roman" w:cs="Times New Roman"/>
          <w:sz w:val="20"/>
          <w:szCs w:val="20"/>
        </w:rPr>
        <w:t xml:space="preserve"> and Shawn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267D0E">
        <w:rPr>
          <w:rFonts w:ascii="Times New Roman" w:hAnsi="Times New Roman" w:cs="Times New Roman"/>
          <w:sz w:val="20"/>
          <w:szCs w:val="20"/>
        </w:rPr>
        <w:t>eebie</w:t>
      </w:r>
      <w:proofErr w:type="spellEnd"/>
      <w:r w:rsidR="00267D0E">
        <w:rPr>
          <w:rFonts w:ascii="Times New Roman" w:hAnsi="Times New Roman" w:cs="Times New Roman"/>
          <w:sz w:val="20"/>
          <w:szCs w:val="20"/>
        </w:rPr>
        <w:t xml:space="preserve"> were present; applicants of </w:t>
      </w:r>
      <w:r>
        <w:rPr>
          <w:rFonts w:ascii="Times New Roman" w:hAnsi="Times New Roman" w:cs="Times New Roman"/>
          <w:sz w:val="20"/>
          <w:szCs w:val="20"/>
        </w:rPr>
        <w:t>Second Wind Coffee) that the applicant has not provided the Code’s office with sufficient information to proceed (Code’s office was present and confirmed). Therefore the Board is not in a position to take action and will not continue with a Public Hearing or approval of the Site Plan until the Code’s Office advises the Board that they have received information required. Peter Smith asked for a Motion to table the application.</w:t>
      </w:r>
    </w:p>
    <w:p w:rsidR="001B62A2" w:rsidRPr="001B62A2" w:rsidRDefault="001B62A2" w:rsidP="001B62A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2A2">
        <w:rPr>
          <w:rFonts w:ascii="Times New Roman" w:hAnsi="Times New Roman" w:cs="Times New Roman"/>
          <w:sz w:val="20"/>
          <w:szCs w:val="20"/>
        </w:rPr>
        <w:t xml:space="preserve">Motion – </w:t>
      </w:r>
      <w:r>
        <w:rPr>
          <w:rFonts w:ascii="Times New Roman" w:hAnsi="Times New Roman" w:cs="Times New Roman"/>
          <w:sz w:val="20"/>
          <w:szCs w:val="20"/>
        </w:rPr>
        <w:t>Chris Vose</w:t>
      </w:r>
    </w:p>
    <w:p w:rsidR="001B62A2" w:rsidRPr="001B62A2" w:rsidRDefault="001B62A2" w:rsidP="001B62A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2A2">
        <w:rPr>
          <w:rFonts w:ascii="Times New Roman" w:hAnsi="Times New Roman" w:cs="Times New Roman"/>
          <w:sz w:val="20"/>
          <w:szCs w:val="20"/>
        </w:rPr>
        <w:t xml:space="preserve">Seconded – </w:t>
      </w: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1B62A2" w:rsidRPr="001B62A2" w:rsidRDefault="001B62A2" w:rsidP="001B62A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2A2">
        <w:rPr>
          <w:rFonts w:ascii="Times New Roman" w:hAnsi="Times New Roman" w:cs="Times New Roman"/>
          <w:sz w:val="20"/>
          <w:szCs w:val="20"/>
        </w:rPr>
        <w:t>Ayes: 4</w:t>
      </w:r>
    </w:p>
    <w:p w:rsidR="001B62A2" w:rsidRPr="001B62A2" w:rsidRDefault="001B62A2" w:rsidP="001B62A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62A2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1B62A2">
        <w:rPr>
          <w:rFonts w:ascii="Times New Roman" w:hAnsi="Times New Roman" w:cs="Times New Roman"/>
          <w:sz w:val="20"/>
          <w:szCs w:val="20"/>
        </w:rPr>
        <w:t>: 0</w:t>
      </w:r>
    </w:p>
    <w:p w:rsidR="001B62A2" w:rsidRPr="001B62A2" w:rsidRDefault="001B62A2" w:rsidP="001B62A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2A2">
        <w:rPr>
          <w:rFonts w:ascii="Times New Roman" w:hAnsi="Times New Roman" w:cs="Times New Roman"/>
          <w:sz w:val="20"/>
          <w:szCs w:val="20"/>
        </w:rPr>
        <w:t>Abstain: 0</w:t>
      </w:r>
    </w:p>
    <w:p w:rsidR="001B62A2" w:rsidRPr="001B62A2" w:rsidRDefault="001B62A2" w:rsidP="001B62A2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2A2">
        <w:rPr>
          <w:rFonts w:ascii="Times New Roman" w:hAnsi="Times New Roman" w:cs="Times New Roman"/>
          <w:sz w:val="20"/>
          <w:szCs w:val="20"/>
        </w:rPr>
        <w:t xml:space="preserve">Absent: 3 (Betsy </w:t>
      </w:r>
      <w:proofErr w:type="spellStart"/>
      <w:r w:rsidRPr="001B62A2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 w:rsidRPr="001B62A2">
        <w:rPr>
          <w:rFonts w:ascii="Times New Roman" w:hAnsi="Times New Roman" w:cs="Times New Roman"/>
          <w:sz w:val="20"/>
          <w:szCs w:val="20"/>
        </w:rPr>
        <w:t xml:space="preserve">, Chandra Cotter, </w:t>
      </w:r>
      <w:proofErr w:type="gramStart"/>
      <w:r w:rsidRPr="001B62A2">
        <w:rPr>
          <w:rFonts w:ascii="Times New Roman" w:hAnsi="Times New Roman" w:cs="Times New Roman"/>
          <w:sz w:val="20"/>
          <w:szCs w:val="20"/>
        </w:rPr>
        <w:t>Michael</w:t>
      </w:r>
      <w:proofErr w:type="gramEnd"/>
      <w:r w:rsidRPr="001B62A2">
        <w:rPr>
          <w:rFonts w:ascii="Times New Roman" w:hAnsi="Times New Roman" w:cs="Times New Roman"/>
          <w:sz w:val="20"/>
          <w:szCs w:val="20"/>
        </w:rPr>
        <w:t xml:space="preserve"> Albanese)</w:t>
      </w:r>
    </w:p>
    <w:p w:rsidR="0077402E" w:rsidRDefault="0077402E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B62A2" w:rsidRDefault="001B62A2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Public Hearing will be scheduled </w:t>
      </w:r>
      <w:r w:rsidR="00267D0E">
        <w:rPr>
          <w:rFonts w:ascii="Times New Roman" w:hAnsi="Times New Roman" w:cs="Times New Roman"/>
          <w:sz w:val="20"/>
          <w:szCs w:val="20"/>
        </w:rPr>
        <w:t>once</w:t>
      </w:r>
      <w:r>
        <w:rPr>
          <w:rFonts w:ascii="Times New Roman" w:hAnsi="Times New Roman" w:cs="Times New Roman"/>
          <w:sz w:val="20"/>
          <w:szCs w:val="20"/>
        </w:rPr>
        <w:t xml:space="preserve"> the Code</w:t>
      </w:r>
      <w:r w:rsidR="00267D0E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s office has received information required.</w:t>
      </w:r>
    </w:p>
    <w:p w:rsidR="001B62A2" w:rsidRDefault="001B62A2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B62A2" w:rsidRPr="00054AC1" w:rsidRDefault="001B62A2" w:rsidP="001B62A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</w:t>
      </w:r>
    </w:p>
    <w:p w:rsidR="001B62A2" w:rsidRDefault="00267D0E" w:rsidP="001B62A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stated the Board will not take action on SEQR until such time that applicant provides required information.</w:t>
      </w:r>
    </w:p>
    <w:p w:rsidR="001B62A2" w:rsidRPr="00467A88" w:rsidRDefault="001B62A2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70386" w:rsidRPr="00070386" w:rsidRDefault="00070386" w:rsidP="00070386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70386">
        <w:rPr>
          <w:rFonts w:ascii="Times New Roman" w:hAnsi="Times New Roman" w:cs="Times New Roman"/>
          <w:sz w:val="20"/>
          <w:szCs w:val="20"/>
          <w:u w:val="single"/>
        </w:rPr>
        <w:t>INVOLVED AGENCIES</w:t>
      </w:r>
    </w:p>
    <w:p w:rsidR="00070386" w:rsidRDefault="00070386" w:rsidP="00070386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Planning Board found no regional implications</w:t>
      </w:r>
      <w:r w:rsidR="007145C4">
        <w:rPr>
          <w:rFonts w:ascii="Times New Roman" w:hAnsi="Times New Roman" w:cs="Times New Roman"/>
          <w:sz w:val="20"/>
          <w:szCs w:val="20"/>
        </w:rPr>
        <w:t xml:space="preserve"> and offered no comment.</w:t>
      </w:r>
    </w:p>
    <w:p w:rsidR="00070386" w:rsidRDefault="00070386" w:rsidP="00070386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communication received from DEC or DOT</w:t>
      </w:r>
    </w:p>
    <w:p w:rsidR="00070386" w:rsidRDefault="00070386" w:rsidP="00070386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7D0E" w:rsidRPr="007D3E4C" w:rsidRDefault="00267D0E" w:rsidP="00267D0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7D3E4C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267D0E" w:rsidRPr="007D3E4C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7, 2023</w:t>
      </w:r>
    </w:p>
    <w:p w:rsidR="00267D0E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267D0E" w:rsidRPr="007D3E4C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>
        <w:rPr>
          <w:rFonts w:ascii="Times New Roman" w:hAnsi="Times New Roman" w:cs="Times New Roman"/>
          <w:sz w:val="20"/>
          <w:szCs w:val="20"/>
        </w:rPr>
        <w:t xml:space="preserve"> Terri Easterly</w:t>
      </w:r>
    </w:p>
    <w:p w:rsidR="00267D0E" w:rsidRPr="007D3E4C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267D0E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267D0E" w:rsidRPr="007D3E4C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267D0E" w:rsidRDefault="00267D0E" w:rsidP="00267D0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 xml:space="preserve">3 (Betsy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Chandra Cotter, </w:t>
      </w:r>
      <w:proofErr w:type="gramStart"/>
      <w:r>
        <w:rPr>
          <w:rFonts w:ascii="Times New Roman" w:hAnsi="Times New Roman" w:cs="Times New Roman"/>
          <w:sz w:val="20"/>
          <w:szCs w:val="20"/>
        </w:rPr>
        <w:t>Michael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Albanese)</w:t>
      </w:r>
    </w:p>
    <w:p w:rsidR="00267D0E" w:rsidRPr="00070386" w:rsidRDefault="00267D0E" w:rsidP="00070386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7BC6" w:rsidRPr="00C37BC6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DF4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C37BC6" w:rsidRPr="00C37BC6">
        <w:rPr>
          <w:rFonts w:ascii="Times New Roman" w:hAnsi="Times New Roman" w:cs="Times New Roman"/>
          <w:sz w:val="20"/>
          <w:szCs w:val="20"/>
        </w:rPr>
        <w:t xml:space="preserve"> </w:t>
      </w:r>
      <w:r w:rsidR="00C37BC6">
        <w:rPr>
          <w:rFonts w:ascii="Times New Roman" w:hAnsi="Times New Roman" w:cs="Times New Roman"/>
          <w:sz w:val="20"/>
          <w:szCs w:val="20"/>
        </w:rPr>
        <w:t>– N/A</w:t>
      </w:r>
    </w:p>
    <w:p w:rsidR="00727DF4" w:rsidRPr="007D3E4C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7D3E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7D3E4C">
        <w:rPr>
          <w:rFonts w:ascii="Times New Roman" w:hAnsi="Times New Roman" w:cs="Times New Roman"/>
          <w:sz w:val="20"/>
          <w:szCs w:val="20"/>
        </w:rPr>
        <w:t>@</w:t>
      </w:r>
      <w:r w:rsidR="00DA43C5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F858FF">
        <w:rPr>
          <w:rFonts w:ascii="Times New Roman" w:hAnsi="Times New Roman" w:cs="Times New Roman"/>
          <w:sz w:val="20"/>
          <w:szCs w:val="20"/>
        </w:rPr>
        <w:t>4:</w:t>
      </w:r>
      <w:r w:rsidR="00B37A32">
        <w:rPr>
          <w:rFonts w:ascii="Times New Roman" w:hAnsi="Times New Roman" w:cs="Times New Roman"/>
          <w:sz w:val="20"/>
          <w:szCs w:val="20"/>
        </w:rPr>
        <w:t>09</w:t>
      </w:r>
      <w:r w:rsidR="00D0796B" w:rsidRPr="007D3E4C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7B1372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 w:rsidR="00957E7B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A60528">
        <w:rPr>
          <w:rFonts w:ascii="Times New Roman" w:hAnsi="Times New Roman" w:cs="Times New Roman"/>
          <w:sz w:val="20"/>
          <w:szCs w:val="20"/>
        </w:rPr>
        <w:t>Terri Easterly</w:t>
      </w:r>
    </w:p>
    <w:p w:rsidR="00727DF4" w:rsidRDefault="0080242D" w:rsidP="00802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 w:rsidR="00F858FF">
        <w:rPr>
          <w:rFonts w:ascii="Times New Roman" w:hAnsi="Times New Roman" w:cs="Times New Roman"/>
          <w:sz w:val="20"/>
          <w:szCs w:val="20"/>
        </w:rPr>
        <w:t xml:space="preserve"> </w:t>
      </w:r>
      <w:r w:rsidR="00A60528">
        <w:rPr>
          <w:rFonts w:ascii="Times New Roman" w:hAnsi="Times New Roman" w:cs="Times New Roman"/>
          <w:sz w:val="20"/>
          <w:szCs w:val="20"/>
        </w:rPr>
        <w:t>Chris Vose</w:t>
      </w:r>
    </w:p>
    <w:p w:rsidR="00E87B1C" w:rsidRPr="007D3E4C" w:rsidRDefault="00E87B1C" w:rsidP="00E87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E87B1C" w:rsidRDefault="00E87B1C" w:rsidP="00E87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E87B1C" w:rsidRPr="007D3E4C" w:rsidRDefault="00E87B1C" w:rsidP="00E87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E87B1C" w:rsidRDefault="00E87B1C" w:rsidP="00E87B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3 (</w:t>
      </w:r>
      <w:r w:rsidR="00A60528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A60528"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Chandra Cotter, </w:t>
      </w:r>
      <w:proofErr w:type="gramStart"/>
      <w:r>
        <w:rPr>
          <w:rFonts w:ascii="Times New Roman" w:hAnsi="Times New Roman" w:cs="Times New Roman"/>
          <w:sz w:val="20"/>
          <w:szCs w:val="20"/>
        </w:rPr>
        <w:t>Michael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Albanese)</w:t>
      </w:r>
    </w:p>
    <w:p w:rsidR="00E87B1C" w:rsidRDefault="00E87B1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Pr="007D3E4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lastRenderedPageBreak/>
        <w:t>Carrie M. Allen</w:t>
      </w:r>
    </w:p>
    <w:p w:rsidR="008205A8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RPr="007D3E4C" w:rsidSect="00BD63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86985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231" w:rsidRPr="00041231" w:rsidRDefault="00041231">
            <w:pPr>
              <w:pStyle w:val="Footer"/>
              <w:jc w:val="center"/>
              <w:rPr>
                <w:sz w:val="20"/>
                <w:szCs w:val="20"/>
              </w:rPr>
            </w:pPr>
            <w:r w:rsidRPr="0004123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67D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12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67D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2EB7" w:rsidRPr="00041231" w:rsidRDefault="00041231">
    <w:pPr>
      <w:pStyle w:val="Footer"/>
      <w:rPr>
        <w:rFonts w:ascii="Times New Roman" w:hAnsi="Times New Roman" w:cs="Times New Roman"/>
        <w:sz w:val="20"/>
        <w:szCs w:val="20"/>
      </w:rPr>
    </w:pPr>
    <w:r w:rsidRPr="00041231">
      <w:rPr>
        <w:rFonts w:ascii="Times New Roman" w:hAnsi="Times New Roman" w:cs="Times New Roman"/>
        <w:sz w:val="20"/>
        <w:szCs w:val="20"/>
      </w:rPr>
      <w:t>Planning Board Minutes – March 7,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83882"/>
    <w:multiLevelType w:val="hybridMultilevel"/>
    <w:tmpl w:val="407673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9054B"/>
    <w:multiLevelType w:val="hybridMultilevel"/>
    <w:tmpl w:val="D1F2DD40"/>
    <w:lvl w:ilvl="0" w:tplc="24EAA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F1F0F"/>
    <w:multiLevelType w:val="hybridMultilevel"/>
    <w:tmpl w:val="07F6D352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F03B0"/>
    <w:multiLevelType w:val="hybridMultilevel"/>
    <w:tmpl w:val="007A974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4FE1"/>
    <w:multiLevelType w:val="hybridMultilevel"/>
    <w:tmpl w:val="186E89F4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075AE"/>
    <w:multiLevelType w:val="hybridMultilevel"/>
    <w:tmpl w:val="E9923640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64B9"/>
    <w:multiLevelType w:val="hybridMultilevel"/>
    <w:tmpl w:val="4E44E2A6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27A7D"/>
    <w:multiLevelType w:val="hybridMultilevel"/>
    <w:tmpl w:val="C338C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EA4DC8"/>
    <w:multiLevelType w:val="hybridMultilevel"/>
    <w:tmpl w:val="6004ED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66216D"/>
    <w:multiLevelType w:val="hybridMultilevel"/>
    <w:tmpl w:val="23AE261C"/>
    <w:lvl w:ilvl="0" w:tplc="D05030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57922"/>
    <w:multiLevelType w:val="hybridMultilevel"/>
    <w:tmpl w:val="1A4ADC38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8330D7D"/>
    <w:multiLevelType w:val="hybridMultilevel"/>
    <w:tmpl w:val="283E3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1F1E0D"/>
    <w:multiLevelType w:val="hybridMultilevel"/>
    <w:tmpl w:val="2026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6"/>
  </w:num>
  <w:num w:numId="5">
    <w:abstractNumId w:val="41"/>
  </w:num>
  <w:num w:numId="6">
    <w:abstractNumId w:val="42"/>
  </w:num>
  <w:num w:numId="7">
    <w:abstractNumId w:val="35"/>
  </w:num>
  <w:num w:numId="8">
    <w:abstractNumId w:val="49"/>
  </w:num>
  <w:num w:numId="9">
    <w:abstractNumId w:val="23"/>
  </w:num>
  <w:num w:numId="10">
    <w:abstractNumId w:val="27"/>
  </w:num>
  <w:num w:numId="11">
    <w:abstractNumId w:val="26"/>
  </w:num>
  <w:num w:numId="12">
    <w:abstractNumId w:val="22"/>
  </w:num>
  <w:num w:numId="13">
    <w:abstractNumId w:val="0"/>
  </w:num>
  <w:num w:numId="14">
    <w:abstractNumId w:val="14"/>
  </w:num>
  <w:num w:numId="15">
    <w:abstractNumId w:val="3"/>
  </w:num>
  <w:num w:numId="16">
    <w:abstractNumId w:val="43"/>
  </w:num>
  <w:num w:numId="17">
    <w:abstractNumId w:val="40"/>
  </w:num>
  <w:num w:numId="18">
    <w:abstractNumId w:val="34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48"/>
  </w:num>
  <w:num w:numId="24">
    <w:abstractNumId w:val="44"/>
  </w:num>
  <w:num w:numId="25">
    <w:abstractNumId w:val="7"/>
  </w:num>
  <w:num w:numId="26">
    <w:abstractNumId w:val="36"/>
  </w:num>
  <w:num w:numId="27">
    <w:abstractNumId w:val="29"/>
  </w:num>
  <w:num w:numId="28">
    <w:abstractNumId w:val="37"/>
  </w:num>
  <w:num w:numId="29">
    <w:abstractNumId w:val="5"/>
  </w:num>
  <w:num w:numId="30">
    <w:abstractNumId w:val="30"/>
  </w:num>
  <w:num w:numId="31">
    <w:abstractNumId w:val="17"/>
  </w:num>
  <w:num w:numId="32">
    <w:abstractNumId w:val="1"/>
  </w:num>
  <w:num w:numId="33">
    <w:abstractNumId w:val="9"/>
  </w:num>
  <w:num w:numId="34">
    <w:abstractNumId w:val="46"/>
  </w:num>
  <w:num w:numId="35">
    <w:abstractNumId w:val="21"/>
  </w:num>
  <w:num w:numId="36">
    <w:abstractNumId w:val="20"/>
  </w:num>
  <w:num w:numId="37">
    <w:abstractNumId w:val="39"/>
  </w:num>
  <w:num w:numId="38">
    <w:abstractNumId w:val="28"/>
  </w:num>
  <w:num w:numId="39">
    <w:abstractNumId w:val="6"/>
  </w:num>
  <w:num w:numId="40">
    <w:abstractNumId w:val="25"/>
  </w:num>
  <w:num w:numId="41">
    <w:abstractNumId w:val="13"/>
  </w:num>
  <w:num w:numId="42">
    <w:abstractNumId w:val="38"/>
  </w:num>
  <w:num w:numId="43">
    <w:abstractNumId w:val="2"/>
  </w:num>
  <w:num w:numId="44">
    <w:abstractNumId w:val="12"/>
  </w:num>
  <w:num w:numId="45">
    <w:abstractNumId w:val="47"/>
  </w:num>
  <w:num w:numId="46">
    <w:abstractNumId w:val="45"/>
  </w:num>
  <w:num w:numId="47">
    <w:abstractNumId w:val="32"/>
  </w:num>
  <w:num w:numId="48">
    <w:abstractNumId w:val="31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20524"/>
    <w:rsid w:val="00031751"/>
    <w:rsid w:val="00041231"/>
    <w:rsid w:val="00044BCD"/>
    <w:rsid w:val="00045850"/>
    <w:rsid w:val="00047FF7"/>
    <w:rsid w:val="00054AC1"/>
    <w:rsid w:val="00070386"/>
    <w:rsid w:val="000A7EF2"/>
    <w:rsid w:val="000B06D0"/>
    <w:rsid w:val="000C7BA0"/>
    <w:rsid w:val="001315AB"/>
    <w:rsid w:val="0015184C"/>
    <w:rsid w:val="00155294"/>
    <w:rsid w:val="00181451"/>
    <w:rsid w:val="001B62A2"/>
    <w:rsid w:val="0020507F"/>
    <w:rsid w:val="002162BE"/>
    <w:rsid w:val="002556EF"/>
    <w:rsid w:val="00260CA9"/>
    <w:rsid w:val="00267D0E"/>
    <w:rsid w:val="00270504"/>
    <w:rsid w:val="002737DA"/>
    <w:rsid w:val="002B26D9"/>
    <w:rsid w:val="002B5BF9"/>
    <w:rsid w:val="002B6734"/>
    <w:rsid w:val="002E0D2C"/>
    <w:rsid w:val="002F118B"/>
    <w:rsid w:val="00310532"/>
    <w:rsid w:val="003151DC"/>
    <w:rsid w:val="00317D31"/>
    <w:rsid w:val="00326133"/>
    <w:rsid w:val="0035691A"/>
    <w:rsid w:val="003606C0"/>
    <w:rsid w:val="00382327"/>
    <w:rsid w:val="003C0572"/>
    <w:rsid w:val="003C626F"/>
    <w:rsid w:val="003D3A64"/>
    <w:rsid w:val="003E3E12"/>
    <w:rsid w:val="003E66B9"/>
    <w:rsid w:val="003F6A77"/>
    <w:rsid w:val="004171D2"/>
    <w:rsid w:val="0048001B"/>
    <w:rsid w:val="004A34E9"/>
    <w:rsid w:val="004E15FC"/>
    <w:rsid w:val="004E4FDE"/>
    <w:rsid w:val="00565906"/>
    <w:rsid w:val="00580DB5"/>
    <w:rsid w:val="00583344"/>
    <w:rsid w:val="005B31C1"/>
    <w:rsid w:val="005E61AD"/>
    <w:rsid w:val="005F3D58"/>
    <w:rsid w:val="00613DC4"/>
    <w:rsid w:val="006378D1"/>
    <w:rsid w:val="00657CCD"/>
    <w:rsid w:val="006763FB"/>
    <w:rsid w:val="006830D2"/>
    <w:rsid w:val="006C5128"/>
    <w:rsid w:val="007003D1"/>
    <w:rsid w:val="007145C4"/>
    <w:rsid w:val="00727DF4"/>
    <w:rsid w:val="0077402E"/>
    <w:rsid w:val="00794E64"/>
    <w:rsid w:val="007B1372"/>
    <w:rsid w:val="007D33D0"/>
    <w:rsid w:val="007D3E4C"/>
    <w:rsid w:val="007E652B"/>
    <w:rsid w:val="007E7677"/>
    <w:rsid w:val="0080242D"/>
    <w:rsid w:val="008205A8"/>
    <w:rsid w:val="0083417E"/>
    <w:rsid w:val="008710B8"/>
    <w:rsid w:val="00883212"/>
    <w:rsid w:val="00895A33"/>
    <w:rsid w:val="008C08AE"/>
    <w:rsid w:val="008D26F6"/>
    <w:rsid w:val="008E61C4"/>
    <w:rsid w:val="008F1C71"/>
    <w:rsid w:val="008F66D0"/>
    <w:rsid w:val="00902128"/>
    <w:rsid w:val="00902417"/>
    <w:rsid w:val="00902EB7"/>
    <w:rsid w:val="00957E7B"/>
    <w:rsid w:val="00986C83"/>
    <w:rsid w:val="00991EB6"/>
    <w:rsid w:val="009A384C"/>
    <w:rsid w:val="009A6EE0"/>
    <w:rsid w:val="009E75DB"/>
    <w:rsid w:val="00A14873"/>
    <w:rsid w:val="00A27A99"/>
    <w:rsid w:val="00A34118"/>
    <w:rsid w:val="00A45FCD"/>
    <w:rsid w:val="00A60528"/>
    <w:rsid w:val="00A86F38"/>
    <w:rsid w:val="00AD457A"/>
    <w:rsid w:val="00AD6100"/>
    <w:rsid w:val="00B02076"/>
    <w:rsid w:val="00B346D0"/>
    <w:rsid w:val="00B37A32"/>
    <w:rsid w:val="00B62E93"/>
    <w:rsid w:val="00B80050"/>
    <w:rsid w:val="00BD2154"/>
    <w:rsid w:val="00BD63E4"/>
    <w:rsid w:val="00BE156E"/>
    <w:rsid w:val="00BE4EA3"/>
    <w:rsid w:val="00C37BC6"/>
    <w:rsid w:val="00C43920"/>
    <w:rsid w:val="00C445D9"/>
    <w:rsid w:val="00C51093"/>
    <w:rsid w:val="00C525D4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712B9"/>
    <w:rsid w:val="00D714D0"/>
    <w:rsid w:val="00D8486E"/>
    <w:rsid w:val="00DA43C5"/>
    <w:rsid w:val="00DD2574"/>
    <w:rsid w:val="00DE46D8"/>
    <w:rsid w:val="00E2416D"/>
    <w:rsid w:val="00E85CDD"/>
    <w:rsid w:val="00E87B1C"/>
    <w:rsid w:val="00E953F1"/>
    <w:rsid w:val="00EA063E"/>
    <w:rsid w:val="00EB174D"/>
    <w:rsid w:val="00EC3567"/>
    <w:rsid w:val="00EE6654"/>
    <w:rsid w:val="00F14988"/>
    <w:rsid w:val="00F61874"/>
    <w:rsid w:val="00F849EB"/>
    <w:rsid w:val="00F858FF"/>
    <w:rsid w:val="00FA68B9"/>
    <w:rsid w:val="00FB067F"/>
    <w:rsid w:val="00FC280E"/>
    <w:rsid w:val="00FD350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HP Inc.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November 1, 2022</dc:subject>
  <dc:creator>PLANNING BOARD MINUTES – JUNE 1, 2021</dc:creator>
  <cp:keywords/>
  <dc:description/>
  <cp:lastModifiedBy>Carrie Allen</cp:lastModifiedBy>
  <cp:revision>4</cp:revision>
  <cp:lastPrinted>2023-03-24T14:45:00Z</cp:lastPrinted>
  <dcterms:created xsi:type="dcterms:W3CDTF">2023-04-05T16:44:00Z</dcterms:created>
  <dcterms:modified xsi:type="dcterms:W3CDTF">2023-04-05T18:44:00Z</dcterms:modified>
</cp:coreProperties>
</file>